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012" w:rsidRPr="00747199" w:rsidRDefault="00792012" w:rsidP="00792012">
      <w:pPr>
        <w:shd w:val="clear" w:color="auto" w:fill="FFFFFF"/>
        <w:autoSpaceDE w:val="0"/>
        <w:autoSpaceDN w:val="0"/>
        <w:adjustRightInd w:val="0"/>
        <w:jc w:val="right"/>
        <w:rPr>
          <w:rFonts w:ascii="Times New Roman" w:hAnsi="Times New Roman" w:cs="Times New Roman"/>
          <w:bCs/>
          <w:sz w:val="24"/>
          <w:szCs w:val="24"/>
          <w:lang w:val="kk-KZ"/>
        </w:rPr>
      </w:pPr>
      <w:r w:rsidRPr="00747199">
        <w:rPr>
          <w:rFonts w:ascii="Times New Roman" w:hAnsi="Times New Roman" w:cs="Times New Roman"/>
          <w:b/>
          <w:noProof/>
          <w:sz w:val="24"/>
          <w:szCs w:val="24"/>
        </w:rPr>
        <w:drawing>
          <wp:inline distT="0" distB="0" distL="0" distR="0">
            <wp:extent cx="3876675" cy="16097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876675" cy="1609725"/>
                    </a:xfrm>
                    <a:prstGeom prst="rect">
                      <a:avLst/>
                    </a:prstGeom>
                    <a:noFill/>
                    <a:ln w="9525">
                      <a:noFill/>
                      <a:miter lim="800000"/>
                      <a:headEnd/>
                      <a:tailEnd/>
                    </a:ln>
                  </pic:spPr>
                </pic:pic>
              </a:graphicData>
            </a:graphic>
          </wp:inline>
        </w:drawing>
      </w:r>
    </w:p>
    <w:p w:rsidR="00792012" w:rsidRPr="00747199" w:rsidRDefault="00792012" w:rsidP="00792012">
      <w:pPr>
        <w:pStyle w:val="Style3"/>
        <w:widowControl/>
        <w:spacing w:line="240" w:lineRule="auto"/>
        <w:ind w:firstLine="709"/>
        <w:jc w:val="center"/>
        <w:rPr>
          <w:lang w:val="kk-KZ"/>
        </w:rPr>
      </w:pPr>
    </w:p>
    <w:p w:rsidR="00792012" w:rsidRPr="00747199" w:rsidRDefault="00792012" w:rsidP="00792012">
      <w:pPr>
        <w:pStyle w:val="Style3"/>
        <w:widowControl/>
        <w:spacing w:line="240" w:lineRule="auto"/>
        <w:ind w:firstLine="709"/>
        <w:jc w:val="center"/>
        <w:rPr>
          <w:lang w:val="kk-KZ"/>
        </w:rPr>
      </w:pPr>
      <w:r w:rsidRPr="00747199">
        <w:rPr>
          <w:lang w:val="kk-KZ"/>
        </w:rPr>
        <w:t>МУМИНОВА К.Ш</w:t>
      </w:r>
    </w:p>
    <w:p w:rsidR="00792012" w:rsidRPr="00747199" w:rsidRDefault="00792012" w:rsidP="00792012">
      <w:pPr>
        <w:rPr>
          <w:rFonts w:ascii="Times New Roman" w:hAnsi="Times New Roman" w:cs="Times New Roman"/>
          <w:b/>
          <w:sz w:val="24"/>
          <w:szCs w:val="24"/>
          <w:lang w:val="kk-KZ"/>
        </w:rPr>
      </w:pPr>
    </w:p>
    <w:p w:rsidR="009E6930" w:rsidRPr="00747199" w:rsidRDefault="00792012" w:rsidP="00792012">
      <w:pPr>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w:t>
      </w:r>
      <w:r w:rsidR="009E6930" w:rsidRPr="00747199">
        <w:rPr>
          <w:rFonts w:ascii="Times New Roman" w:hAnsi="Times New Roman" w:cs="Times New Roman"/>
          <w:b/>
          <w:sz w:val="24"/>
          <w:szCs w:val="24"/>
          <w:lang w:val="kk-KZ"/>
        </w:rPr>
        <w:t>ҚР ЖАНУАРЛАР ӘЛЕМІНІҢ БИОАЛУАНТҮРЛІЛІГІ ЖӘНЕ ҚОРҒАУ</w:t>
      </w:r>
      <w:r w:rsidRPr="00747199">
        <w:rPr>
          <w:rFonts w:ascii="Times New Roman" w:hAnsi="Times New Roman" w:cs="Times New Roman"/>
          <w:b/>
          <w:sz w:val="24"/>
          <w:szCs w:val="24"/>
          <w:lang w:val="kk-KZ"/>
        </w:rPr>
        <w:t xml:space="preserve">» </w:t>
      </w:r>
    </w:p>
    <w:p w:rsidR="00792012" w:rsidRPr="00747199" w:rsidRDefault="00792012" w:rsidP="00792012">
      <w:pPr>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 xml:space="preserve">пәні бойынша </w:t>
      </w:r>
      <w:r w:rsidR="009E6930" w:rsidRPr="00747199">
        <w:rPr>
          <w:rFonts w:ascii="Times New Roman" w:hAnsi="Times New Roman" w:cs="Times New Roman"/>
          <w:b/>
          <w:sz w:val="24"/>
          <w:szCs w:val="24"/>
          <w:lang w:val="kk-KZ"/>
        </w:rPr>
        <w:t>дәріс</w:t>
      </w:r>
    </w:p>
    <w:p w:rsidR="00792012" w:rsidRPr="00747199" w:rsidRDefault="00792012" w:rsidP="009E6930">
      <w:pPr>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 xml:space="preserve"> сабақтарына арналған әдістемелік нұсқау</w:t>
      </w:r>
      <w:r w:rsidRPr="00747199">
        <w:rPr>
          <w:rFonts w:ascii="Times New Roman" w:hAnsi="Times New Roman" w:cs="Times New Roman"/>
          <w:b/>
          <w:caps/>
          <w:spacing w:val="-1"/>
          <w:sz w:val="24"/>
          <w:szCs w:val="24"/>
          <w:lang w:val="kk-KZ"/>
        </w:rPr>
        <w:t xml:space="preserve">   </w:t>
      </w:r>
    </w:p>
    <w:p w:rsidR="00792012" w:rsidRPr="00747199" w:rsidRDefault="00792012" w:rsidP="00792012">
      <w:pPr>
        <w:jc w:val="center"/>
        <w:rPr>
          <w:rFonts w:ascii="Times New Roman" w:hAnsi="Times New Roman" w:cs="Times New Roman"/>
          <w:spacing w:val="-1"/>
          <w:sz w:val="24"/>
          <w:szCs w:val="24"/>
          <w:lang w:val="kk-KZ"/>
        </w:rPr>
      </w:pPr>
      <w:r w:rsidRPr="00747199">
        <w:rPr>
          <w:rFonts w:ascii="Times New Roman" w:hAnsi="Times New Roman" w:cs="Times New Roman"/>
          <w:noProof/>
          <w:sz w:val="24"/>
          <w:szCs w:val="24"/>
        </w:rPr>
        <w:drawing>
          <wp:inline distT="0" distB="0" distL="0" distR="0">
            <wp:extent cx="4788354" cy="416242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788354" cy="4162425"/>
                    </a:xfrm>
                    <a:prstGeom prst="rect">
                      <a:avLst/>
                    </a:prstGeom>
                    <a:noFill/>
                    <a:ln w="9525">
                      <a:noFill/>
                      <a:miter lim="800000"/>
                      <a:headEnd/>
                      <a:tailEnd/>
                    </a:ln>
                  </pic:spPr>
                </pic:pic>
              </a:graphicData>
            </a:graphic>
          </wp:inline>
        </w:drawing>
      </w:r>
    </w:p>
    <w:p w:rsidR="00792012" w:rsidRPr="00747199" w:rsidRDefault="00792012" w:rsidP="00792012">
      <w:pPr>
        <w:rPr>
          <w:rFonts w:ascii="Times New Roman" w:hAnsi="Times New Roman" w:cs="Times New Roman"/>
          <w:spacing w:val="-1"/>
          <w:sz w:val="24"/>
          <w:szCs w:val="24"/>
          <w:lang w:val="kk-KZ"/>
        </w:rPr>
      </w:pPr>
    </w:p>
    <w:p w:rsidR="00792012" w:rsidRPr="00747199" w:rsidRDefault="009E6930" w:rsidP="00792012">
      <w:pPr>
        <w:jc w:val="center"/>
        <w:rPr>
          <w:rFonts w:ascii="Times New Roman" w:hAnsi="Times New Roman" w:cs="Times New Roman"/>
          <w:b/>
          <w:noProof/>
          <w:sz w:val="24"/>
          <w:szCs w:val="24"/>
          <w:lang w:val="kk-KZ"/>
        </w:rPr>
      </w:pPr>
      <w:r w:rsidRPr="00747199">
        <w:rPr>
          <w:rFonts w:ascii="Times New Roman" w:hAnsi="Times New Roman" w:cs="Times New Roman"/>
          <w:spacing w:val="-1"/>
          <w:sz w:val="24"/>
          <w:szCs w:val="24"/>
          <w:lang w:val="kk-KZ"/>
        </w:rPr>
        <w:t>Шымкент, 2020</w:t>
      </w:r>
      <w:r w:rsidR="00792012" w:rsidRPr="00747199">
        <w:rPr>
          <w:rFonts w:ascii="Times New Roman" w:hAnsi="Times New Roman" w:cs="Times New Roman"/>
          <w:spacing w:val="-1"/>
          <w:sz w:val="24"/>
          <w:szCs w:val="24"/>
          <w:lang w:val="kk-KZ"/>
        </w:rPr>
        <w:t>ж</w:t>
      </w:r>
    </w:p>
    <w:p w:rsidR="00792012" w:rsidRPr="00747199" w:rsidRDefault="00792012" w:rsidP="00792012">
      <w:pPr>
        <w:shd w:val="clear" w:color="auto" w:fill="FFFFFF"/>
        <w:ind w:firstLine="851"/>
        <w:jc w:val="center"/>
        <w:rPr>
          <w:rFonts w:ascii="Times New Roman" w:hAnsi="Times New Roman" w:cs="Times New Roman"/>
          <w:b/>
          <w:noProof/>
          <w:sz w:val="24"/>
          <w:szCs w:val="24"/>
          <w:lang w:val="kk-KZ"/>
        </w:rPr>
      </w:pPr>
    </w:p>
    <w:p w:rsidR="00792012" w:rsidRPr="00747199" w:rsidRDefault="00792012" w:rsidP="00792012">
      <w:pPr>
        <w:pStyle w:val="Style7"/>
        <w:widowControl/>
        <w:jc w:val="center"/>
        <w:rPr>
          <w:rStyle w:val="FontStyle34"/>
          <w:sz w:val="24"/>
          <w:szCs w:val="24"/>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Default="00792012" w:rsidP="00792012">
      <w:pPr>
        <w:pStyle w:val="Style7"/>
        <w:widowControl/>
        <w:rPr>
          <w:rStyle w:val="FontStyle34"/>
          <w:b/>
          <w:sz w:val="24"/>
          <w:szCs w:val="24"/>
          <w:lang w:val="kk-KZ"/>
        </w:rPr>
      </w:pPr>
    </w:p>
    <w:p w:rsidR="0015660E" w:rsidRDefault="0015660E" w:rsidP="00792012">
      <w:pPr>
        <w:pStyle w:val="Style7"/>
        <w:widowControl/>
        <w:rPr>
          <w:rStyle w:val="FontStyle34"/>
          <w:b/>
          <w:sz w:val="24"/>
          <w:szCs w:val="24"/>
          <w:lang w:val="kk-KZ"/>
        </w:rPr>
      </w:pPr>
    </w:p>
    <w:p w:rsidR="0015660E" w:rsidRDefault="0015660E" w:rsidP="00792012">
      <w:pPr>
        <w:pStyle w:val="Style7"/>
        <w:widowControl/>
        <w:rPr>
          <w:rStyle w:val="FontStyle34"/>
          <w:b/>
          <w:sz w:val="24"/>
          <w:szCs w:val="24"/>
          <w:lang w:val="kk-KZ"/>
        </w:rPr>
      </w:pPr>
    </w:p>
    <w:p w:rsidR="0015660E" w:rsidRDefault="0015660E" w:rsidP="00792012">
      <w:pPr>
        <w:pStyle w:val="Style7"/>
        <w:widowControl/>
        <w:rPr>
          <w:rStyle w:val="FontStyle34"/>
          <w:b/>
          <w:sz w:val="24"/>
          <w:szCs w:val="24"/>
          <w:lang w:val="kk-KZ"/>
        </w:rPr>
      </w:pPr>
    </w:p>
    <w:p w:rsidR="0015660E" w:rsidRDefault="0015660E" w:rsidP="00792012">
      <w:pPr>
        <w:pStyle w:val="Style7"/>
        <w:widowControl/>
        <w:rPr>
          <w:rStyle w:val="FontStyle34"/>
          <w:b/>
          <w:sz w:val="24"/>
          <w:szCs w:val="24"/>
          <w:lang w:val="kk-KZ"/>
        </w:rPr>
      </w:pPr>
    </w:p>
    <w:p w:rsidR="0015660E" w:rsidRDefault="0015660E" w:rsidP="00792012">
      <w:pPr>
        <w:pStyle w:val="Style7"/>
        <w:widowControl/>
        <w:rPr>
          <w:rStyle w:val="FontStyle34"/>
          <w:b/>
          <w:sz w:val="24"/>
          <w:szCs w:val="24"/>
          <w:lang w:val="kk-KZ"/>
        </w:rPr>
      </w:pPr>
    </w:p>
    <w:p w:rsidR="0015660E" w:rsidRDefault="0015660E" w:rsidP="00792012">
      <w:pPr>
        <w:pStyle w:val="Style7"/>
        <w:widowControl/>
        <w:rPr>
          <w:rStyle w:val="FontStyle34"/>
          <w:b/>
          <w:sz w:val="24"/>
          <w:szCs w:val="24"/>
          <w:lang w:val="kk-KZ"/>
        </w:rPr>
      </w:pPr>
    </w:p>
    <w:p w:rsidR="0015660E" w:rsidRPr="00747199" w:rsidRDefault="0015660E" w:rsidP="00792012">
      <w:pPr>
        <w:pStyle w:val="Style7"/>
        <w:widowControl/>
        <w:rPr>
          <w:rStyle w:val="FontStyle34"/>
          <w:b/>
          <w:sz w:val="24"/>
          <w:szCs w:val="24"/>
          <w:lang w:val="kk-KZ"/>
        </w:rPr>
      </w:pPr>
    </w:p>
    <w:p w:rsidR="00792012" w:rsidRPr="00747199" w:rsidRDefault="00792012" w:rsidP="00792012">
      <w:pPr>
        <w:pStyle w:val="Style7"/>
        <w:widowControl/>
        <w:jc w:val="center"/>
        <w:rPr>
          <w:rStyle w:val="FontStyle34"/>
          <w:b/>
          <w:sz w:val="24"/>
          <w:szCs w:val="24"/>
          <w:lang w:val="kk-KZ"/>
        </w:rPr>
      </w:pPr>
    </w:p>
    <w:p w:rsidR="00792012" w:rsidRPr="00A12C7A" w:rsidRDefault="00792012" w:rsidP="00792012">
      <w:pPr>
        <w:pStyle w:val="Style7"/>
        <w:widowControl/>
        <w:jc w:val="center"/>
        <w:rPr>
          <w:rStyle w:val="FontStyle34"/>
          <w:b/>
          <w:sz w:val="28"/>
          <w:szCs w:val="28"/>
          <w:lang w:val="kk-KZ"/>
        </w:rPr>
      </w:pPr>
      <w:r w:rsidRPr="00A12C7A">
        <w:rPr>
          <w:rStyle w:val="FontStyle34"/>
          <w:b/>
          <w:sz w:val="28"/>
          <w:szCs w:val="28"/>
          <w:lang w:val="kk-KZ"/>
        </w:rPr>
        <w:lastRenderedPageBreak/>
        <w:t>ҚАЗАҚСТАН РЕСПУБЛИКАСЫ БІЛІМ ЖӘНЕ ҒЫЛЫМ МИНИСТРЛІГІ</w:t>
      </w:r>
      <w:r w:rsidRPr="00A12C7A">
        <w:rPr>
          <w:rStyle w:val="FontStyle34"/>
          <w:b/>
          <w:sz w:val="28"/>
          <w:szCs w:val="28"/>
          <w:lang w:val="kk-KZ"/>
        </w:rPr>
        <w:br/>
      </w:r>
    </w:p>
    <w:p w:rsidR="00792012" w:rsidRPr="00A12C7A" w:rsidRDefault="00792012" w:rsidP="00792012">
      <w:pPr>
        <w:pStyle w:val="Style7"/>
        <w:widowControl/>
        <w:jc w:val="center"/>
        <w:rPr>
          <w:rStyle w:val="FontStyle34"/>
          <w:b/>
          <w:sz w:val="28"/>
          <w:szCs w:val="28"/>
          <w:lang w:val="kk-KZ"/>
        </w:rPr>
      </w:pPr>
      <w:r w:rsidRPr="00A12C7A">
        <w:rPr>
          <w:rStyle w:val="FontStyle34"/>
          <w:b/>
          <w:sz w:val="28"/>
          <w:szCs w:val="28"/>
          <w:lang w:val="kk-KZ"/>
        </w:rPr>
        <w:t>М.ӘУЕЗОВ АТЫНДАҒЫ ОҢТҮСТІК ҚАЗАҚСТАН МЕМЛЕКЕТТІК УНИВЕРСИТЕТІ</w:t>
      </w:r>
    </w:p>
    <w:p w:rsidR="00792012" w:rsidRPr="00A12C7A" w:rsidRDefault="00792012" w:rsidP="00792012">
      <w:pPr>
        <w:pStyle w:val="Style5"/>
        <w:widowControl/>
        <w:spacing w:line="240" w:lineRule="auto"/>
        <w:ind w:firstLine="709"/>
        <w:rPr>
          <w:sz w:val="28"/>
          <w:szCs w:val="28"/>
          <w:lang w:val="kk-KZ"/>
        </w:rPr>
      </w:pPr>
    </w:p>
    <w:p w:rsidR="00792012" w:rsidRPr="00A12C7A" w:rsidRDefault="00792012" w:rsidP="00792012">
      <w:pPr>
        <w:pStyle w:val="Style5"/>
        <w:widowControl/>
        <w:spacing w:line="240" w:lineRule="auto"/>
        <w:ind w:firstLine="709"/>
        <w:rPr>
          <w:sz w:val="28"/>
          <w:szCs w:val="28"/>
          <w:lang w:val="kk-KZ"/>
        </w:rPr>
      </w:pPr>
    </w:p>
    <w:p w:rsidR="00792012" w:rsidRPr="00A12C7A" w:rsidRDefault="00792012" w:rsidP="00792012">
      <w:pPr>
        <w:pStyle w:val="Style5"/>
        <w:widowControl/>
        <w:spacing w:line="240" w:lineRule="auto"/>
        <w:ind w:firstLine="709"/>
        <w:rPr>
          <w:sz w:val="28"/>
          <w:szCs w:val="28"/>
          <w:lang w:val="kk-KZ"/>
        </w:rPr>
      </w:pPr>
    </w:p>
    <w:p w:rsidR="00792012" w:rsidRPr="0015142C" w:rsidRDefault="009E6930" w:rsidP="00792012">
      <w:pPr>
        <w:pStyle w:val="Style5"/>
        <w:widowControl/>
        <w:spacing w:line="240" w:lineRule="auto"/>
        <w:ind w:firstLine="709"/>
        <w:rPr>
          <w:rStyle w:val="FontStyle35"/>
          <w:sz w:val="28"/>
          <w:szCs w:val="28"/>
          <w:lang w:val="kk-KZ"/>
        </w:rPr>
      </w:pPr>
      <w:r w:rsidRPr="00A12C7A">
        <w:rPr>
          <w:rStyle w:val="FontStyle35"/>
          <w:sz w:val="28"/>
          <w:szCs w:val="28"/>
          <w:lang w:val="kk-KZ"/>
        </w:rPr>
        <w:t>«Биология</w:t>
      </w:r>
      <w:r w:rsidR="00792012" w:rsidRPr="00A12C7A">
        <w:rPr>
          <w:rStyle w:val="FontStyle35"/>
          <w:sz w:val="28"/>
          <w:szCs w:val="28"/>
          <w:lang w:val="kk-KZ"/>
        </w:rPr>
        <w:t>» к</w:t>
      </w:r>
      <w:r w:rsidR="00792012" w:rsidRPr="0015142C">
        <w:rPr>
          <w:rStyle w:val="FontStyle35"/>
          <w:sz w:val="28"/>
          <w:szCs w:val="28"/>
          <w:lang w:val="kk-KZ"/>
        </w:rPr>
        <w:t>афедра</w:t>
      </w:r>
      <w:r w:rsidR="00792012" w:rsidRPr="00A12C7A">
        <w:rPr>
          <w:rStyle w:val="FontStyle35"/>
          <w:sz w:val="28"/>
          <w:szCs w:val="28"/>
          <w:lang w:val="kk-KZ"/>
        </w:rPr>
        <w:t xml:space="preserve">сы </w:t>
      </w:r>
    </w:p>
    <w:p w:rsidR="00792012" w:rsidRPr="0015142C" w:rsidRDefault="00792012" w:rsidP="00792012">
      <w:pPr>
        <w:pStyle w:val="Style8"/>
        <w:widowControl/>
        <w:spacing w:line="240" w:lineRule="auto"/>
        <w:ind w:firstLine="709"/>
        <w:jc w:val="center"/>
        <w:rPr>
          <w:sz w:val="28"/>
          <w:szCs w:val="28"/>
          <w:lang w:val="kk-KZ"/>
        </w:rPr>
      </w:pPr>
    </w:p>
    <w:p w:rsidR="00792012" w:rsidRPr="0015142C" w:rsidRDefault="00792012" w:rsidP="00792012">
      <w:pPr>
        <w:pStyle w:val="Style8"/>
        <w:widowControl/>
        <w:spacing w:line="240" w:lineRule="auto"/>
        <w:ind w:firstLine="709"/>
        <w:jc w:val="center"/>
        <w:rPr>
          <w:sz w:val="28"/>
          <w:szCs w:val="28"/>
          <w:lang w:val="kk-KZ"/>
        </w:rPr>
      </w:pPr>
    </w:p>
    <w:p w:rsidR="00792012" w:rsidRPr="0015142C" w:rsidRDefault="00792012" w:rsidP="00792012">
      <w:pPr>
        <w:pStyle w:val="Style2"/>
        <w:widowControl/>
        <w:spacing w:line="240" w:lineRule="auto"/>
        <w:ind w:firstLine="709"/>
        <w:jc w:val="center"/>
        <w:rPr>
          <w:rStyle w:val="FontStyle29"/>
          <w:sz w:val="28"/>
          <w:szCs w:val="28"/>
          <w:lang w:val="kk-KZ"/>
        </w:rPr>
      </w:pPr>
    </w:p>
    <w:p w:rsidR="00792012" w:rsidRPr="00A12C7A" w:rsidRDefault="00792012" w:rsidP="00792012">
      <w:pPr>
        <w:pStyle w:val="Style3"/>
        <w:widowControl/>
        <w:spacing w:line="240" w:lineRule="auto"/>
        <w:ind w:firstLine="709"/>
        <w:jc w:val="center"/>
        <w:rPr>
          <w:sz w:val="28"/>
          <w:szCs w:val="28"/>
          <w:lang w:val="kk-KZ"/>
        </w:rPr>
      </w:pPr>
      <w:r w:rsidRPr="00A12C7A">
        <w:rPr>
          <w:sz w:val="28"/>
          <w:szCs w:val="28"/>
          <w:lang w:val="kk-KZ"/>
        </w:rPr>
        <w:t>МУМИНОВА К.Ш</w:t>
      </w:r>
    </w:p>
    <w:p w:rsidR="00792012" w:rsidRPr="00A12C7A" w:rsidRDefault="00792012" w:rsidP="00792012">
      <w:pPr>
        <w:pStyle w:val="Style3"/>
        <w:widowControl/>
        <w:spacing w:line="240" w:lineRule="auto"/>
        <w:ind w:firstLine="709"/>
        <w:jc w:val="center"/>
        <w:rPr>
          <w:sz w:val="28"/>
          <w:szCs w:val="28"/>
          <w:lang w:val="kk-KZ"/>
        </w:rPr>
      </w:pPr>
    </w:p>
    <w:p w:rsidR="00792012" w:rsidRPr="00A12C7A" w:rsidRDefault="00792012" w:rsidP="00A12C7A">
      <w:pPr>
        <w:spacing w:after="0"/>
        <w:ind w:firstLine="708"/>
        <w:jc w:val="center"/>
        <w:rPr>
          <w:rFonts w:ascii="Times New Roman" w:hAnsi="Times New Roman" w:cs="Times New Roman"/>
          <w:b/>
          <w:sz w:val="28"/>
          <w:szCs w:val="28"/>
          <w:lang w:val="kk-KZ"/>
        </w:rPr>
      </w:pPr>
    </w:p>
    <w:p w:rsidR="009E6930" w:rsidRPr="00A12C7A" w:rsidRDefault="00792012" w:rsidP="00A12C7A">
      <w:pPr>
        <w:spacing w:after="0"/>
        <w:jc w:val="center"/>
        <w:rPr>
          <w:rFonts w:ascii="Times New Roman" w:hAnsi="Times New Roman" w:cs="Times New Roman"/>
          <w:b/>
          <w:sz w:val="28"/>
          <w:szCs w:val="28"/>
          <w:lang w:val="kk-KZ"/>
        </w:rPr>
      </w:pPr>
      <w:r w:rsidRPr="00A12C7A">
        <w:rPr>
          <w:rFonts w:ascii="Times New Roman" w:hAnsi="Times New Roman" w:cs="Times New Roman"/>
          <w:b/>
          <w:sz w:val="28"/>
          <w:szCs w:val="28"/>
          <w:lang w:val="kk-KZ"/>
        </w:rPr>
        <w:t>«</w:t>
      </w:r>
      <w:r w:rsidR="009E6930" w:rsidRPr="00A12C7A">
        <w:rPr>
          <w:rFonts w:ascii="Times New Roman" w:hAnsi="Times New Roman" w:cs="Times New Roman"/>
          <w:b/>
          <w:sz w:val="28"/>
          <w:szCs w:val="28"/>
          <w:lang w:val="kk-KZ"/>
        </w:rPr>
        <w:t>ҚР ЖАНУАРЛАР ӘЛЕМІНІҢ БИОАЛУАНТҮРЛІЛІГІ ЖӘНЕ ҚОРҒАУ</w:t>
      </w:r>
      <w:r w:rsidRPr="00A12C7A">
        <w:rPr>
          <w:rFonts w:ascii="Times New Roman" w:hAnsi="Times New Roman" w:cs="Times New Roman"/>
          <w:b/>
          <w:sz w:val="28"/>
          <w:szCs w:val="28"/>
          <w:lang w:val="kk-KZ"/>
        </w:rPr>
        <w:t xml:space="preserve">» </w:t>
      </w:r>
    </w:p>
    <w:p w:rsidR="00792012" w:rsidRPr="00A12C7A" w:rsidRDefault="00792012" w:rsidP="00A12C7A">
      <w:pPr>
        <w:spacing w:after="0"/>
        <w:jc w:val="center"/>
        <w:rPr>
          <w:rFonts w:ascii="Times New Roman" w:hAnsi="Times New Roman" w:cs="Times New Roman"/>
          <w:b/>
          <w:sz w:val="28"/>
          <w:szCs w:val="28"/>
          <w:lang w:val="kk-KZ"/>
        </w:rPr>
      </w:pPr>
      <w:r w:rsidRPr="00A12C7A">
        <w:rPr>
          <w:rFonts w:ascii="Times New Roman" w:hAnsi="Times New Roman" w:cs="Times New Roman"/>
          <w:b/>
          <w:sz w:val="28"/>
          <w:szCs w:val="28"/>
          <w:lang w:val="kk-KZ"/>
        </w:rPr>
        <w:t xml:space="preserve">пәні бойынша </w:t>
      </w:r>
      <w:r w:rsidR="009E6930" w:rsidRPr="00A12C7A">
        <w:rPr>
          <w:rFonts w:ascii="Times New Roman" w:hAnsi="Times New Roman" w:cs="Times New Roman"/>
          <w:b/>
          <w:sz w:val="28"/>
          <w:szCs w:val="28"/>
          <w:lang w:val="kk-KZ"/>
        </w:rPr>
        <w:t>дәріс</w:t>
      </w:r>
    </w:p>
    <w:p w:rsidR="00792012" w:rsidRPr="00A12C7A" w:rsidRDefault="00792012" w:rsidP="00A12C7A">
      <w:pPr>
        <w:spacing w:after="0"/>
        <w:jc w:val="center"/>
        <w:rPr>
          <w:rFonts w:ascii="Times New Roman" w:hAnsi="Times New Roman" w:cs="Times New Roman"/>
          <w:b/>
          <w:sz w:val="28"/>
          <w:szCs w:val="28"/>
          <w:lang w:val="kk-KZ"/>
        </w:rPr>
      </w:pPr>
      <w:r w:rsidRPr="00A12C7A">
        <w:rPr>
          <w:rFonts w:ascii="Times New Roman" w:hAnsi="Times New Roman" w:cs="Times New Roman"/>
          <w:b/>
          <w:sz w:val="28"/>
          <w:szCs w:val="28"/>
          <w:lang w:val="kk-KZ"/>
        </w:rPr>
        <w:t xml:space="preserve"> сабақтарына арналған әдістемелік нұсқау</w:t>
      </w:r>
    </w:p>
    <w:p w:rsidR="00792012" w:rsidRPr="00A12C7A" w:rsidRDefault="00792012" w:rsidP="00792012">
      <w:pPr>
        <w:pStyle w:val="Style4"/>
        <w:widowControl/>
        <w:ind w:firstLine="709"/>
        <w:jc w:val="center"/>
        <w:rPr>
          <w:sz w:val="28"/>
          <w:szCs w:val="28"/>
          <w:lang w:val="kk-KZ"/>
        </w:rPr>
      </w:pPr>
    </w:p>
    <w:p w:rsidR="00792012" w:rsidRPr="00A12C7A" w:rsidRDefault="00792012" w:rsidP="00792012">
      <w:pPr>
        <w:rPr>
          <w:rFonts w:ascii="Times New Roman" w:hAnsi="Times New Roman" w:cs="Times New Roman"/>
          <w:sz w:val="28"/>
          <w:szCs w:val="28"/>
          <w:lang w:val="kk-KZ"/>
        </w:rPr>
      </w:pPr>
    </w:p>
    <w:p w:rsidR="00792012" w:rsidRPr="00A12C7A" w:rsidRDefault="00792012" w:rsidP="00792012">
      <w:pPr>
        <w:jc w:val="center"/>
        <w:rPr>
          <w:rFonts w:ascii="Times New Roman" w:hAnsi="Times New Roman" w:cs="Times New Roman"/>
          <w:sz w:val="28"/>
          <w:szCs w:val="28"/>
          <w:lang w:val="kk-KZ"/>
        </w:rPr>
      </w:pPr>
      <w:r w:rsidRPr="00A12C7A">
        <w:rPr>
          <w:rFonts w:ascii="Times New Roman" w:hAnsi="Times New Roman" w:cs="Times New Roman"/>
          <w:sz w:val="28"/>
          <w:szCs w:val="28"/>
          <w:lang w:val="kk-KZ"/>
        </w:rPr>
        <w:t>Оқу түрі: күндізгі</w:t>
      </w: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0"/>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792012" w:rsidRPr="00A12C7A" w:rsidRDefault="00792012" w:rsidP="00792012">
      <w:pPr>
        <w:pStyle w:val="Style8"/>
        <w:widowControl/>
        <w:spacing w:line="240" w:lineRule="auto"/>
        <w:ind w:firstLine="709"/>
        <w:jc w:val="center"/>
        <w:rPr>
          <w:sz w:val="28"/>
          <w:szCs w:val="28"/>
          <w:lang w:val="kk-KZ"/>
        </w:rPr>
      </w:pPr>
    </w:p>
    <w:p w:rsidR="0015660E" w:rsidRPr="00A12C7A" w:rsidRDefault="0015660E" w:rsidP="00A12C7A">
      <w:pPr>
        <w:pStyle w:val="Style8"/>
        <w:widowControl/>
        <w:spacing w:line="240" w:lineRule="auto"/>
        <w:ind w:firstLine="0"/>
        <w:rPr>
          <w:sz w:val="28"/>
          <w:szCs w:val="28"/>
          <w:lang w:val="kk-KZ"/>
        </w:rPr>
      </w:pPr>
    </w:p>
    <w:p w:rsidR="0015660E" w:rsidRPr="00A12C7A" w:rsidRDefault="0015660E" w:rsidP="00792012">
      <w:pPr>
        <w:pStyle w:val="Style8"/>
        <w:widowControl/>
        <w:spacing w:line="240" w:lineRule="auto"/>
        <w:ind w:firstLine="709"/>
        <w:jc w:val="center"/>
        <w:rPr>
          <w:sz w:val="28"/>
          <w:szCs w:val="28"/>
          <w:lang w:val="kk-KZ"/>
        </w:rPr>
      </w:pPr>
    </w:p>
    <w:p w:rsidR="0015660E" w:rsidRPr="00A12C7A" w:rsidRDefault="0015660E" w:rsidP="00792012">
      <w:pPr>
        <w:pStyle w:val="Style8"/>
        <w:widowControl/>
        <w:spacing w:line="240" w:lineRule="auto"/>
        <w:ind w:firstLine="709"/>
        <w:jc w:val="center"/>
        <w:rPr>
          <w:sz w:val="28"/>
          <w:szCs w:val="28"/>
          <w:lang w:val="kk-KZ"/>
        </w:rPr>
      </w:pPr>
    </w:p>
    <w:p w:rsidR="00792012" w:rsidRPr="00A12C7A" w:rsidRDefault="00792012" w:rsidP="009E6930">
      <w:pPr>
        <w:pStyle w:val="Style8"/>
        <w:widowControl/>
        <w:spacing w:line="240" w:lineRule="auto"/>
        <w:ind w:firstLine="0"/>
        <w:rPr>
          <w:sz w:val="28"/>
          <w:szCs w:val="28"/>
          <w:lang w:val="kk-KZ"/>
        </w:rPr>
      </w:pPr>
    </w:p>
    <w:p w:rsidR="00792012" w:rsidRPr="00A12C7A" w:rsidRDefault="00792012" w:rsidP="00792012">
      <w:pPr>
        <w:pStyle w:val="Style8"/>
        <w:widowControl/>
        <w:spacing w:line="240" w:lineRule="auto"/>
        <w:ind w:firstLine="0"/>
        <w:rPr>
          <w:sz w:val="28"/>
          <w:szCs w:val="28"/>
          <w:lang w:val="kk-KZ"/>
        </w:rPr>
      </w:pPr>
    </w:p>
    <w:p w:rsidR="00792012" w:rsidRPr="00A12C7A" w:rsidRDefault="00792012" w:rsidP="00792012">
      <w:pPr>
        <w:pStyle w:val="Style8"/>
        <w:widowControl/>
        <w:spacing w:line="240" w:lineRule="auto"/>
        <w:ind w:firstLine="0"/>
        <w:rPr>
          <w:sz w:val="28"/>
          <w:szCs w:val="28"/>
          <w:lang w:val="kk-KZ"/>
        </w:rPr>
      </w:pPr>
    </w:p>
    <w:p w:rsidR="00792012" w:rsidRPr="00A12C7A" w:rsidRDefault="009E6930" w:rsidP="00792012">
      <w:pPr>
        <w:shd w:val="clear" w:color="auto" w:fill="FFFFFF"/>
        <w:ind w:firstLine="851"/>
        <w:jc w:val="center"/>
        <w:rPr>
          <w:rFonts w:ascii="Times New Roman" w:hAnsi="Times New Roman" w:cs="Times New Roman"/>
          <w:sz w:val="28"/>
          <w:szCs w:val="28"/>
          <w:lang w:val="kk-KZ"/>
        </w:rPr>
      </w:pPr>
      <w:r w:rsidRPr="00A12C7A">
        <w:rPr>
          <w:rStyle w:val="FontStyle35"/>
          <w:sz w:val="28"/>
          <w:szCs w:val="28"/>
          <w:lang w:val="kk-KZ"/>
        </w:rPr>
        <w:t>Шымкент, 2020</w:t>
      </w:r>
      <w:r w:rsidR="00792012" w:rsidRPr="00A12C7A">
        <w:rPr>
          <w:rStyle w:val="FontStyle35"/>
          <w:sz w:val="28"/>
          <w:szCs w:val="28"/>
          <w:lang w:val="kk-KZ"/>
        </w:rPr>
        <w:t xml:space="preserve"> ж</w:t>
      </w:r>
    </w:p>
    <w:p w:rsidR="00792012" w:rsidRPr="00A12C7A" w:rsidRDefault="0015660E" w:rsidP="00792012">
      <w:pPr>
        <w:rPr>
          <w:rFonts w:ascii="Times New Roman" w:hAnsi="Times New Roman" w:cs="Times New Roman"/>
          <w:sz w:val="28"/>
          <w:szCs w:val="28"/>
          <w:lang w:val="kk-KZ"/>
        </w:rPr>
      </w:pPr>
      <w:r w:rsidRPr="00A12C7A">
        <w:rPr>
          <w:rFonts w:ascii="Times New Roman" w:hAnsi="Times New Roman" w:cs="Times New Roman"/>
          <w:sz w:val="28"/>
          <w:szCs w:val="28"/>
          <w:lang w:val="kk-KZ"/>
        </w:rPr>
        <w:lastRenderedPageBreak/>
        <w:t xml:space="preserve">  </w:t>
      </w:r>
    </w:p>
    <w:p w:rsidR="00792012" w:rsidRPr="00A12C7A" w:rsidRDefault="00792012" w:rsidP="00792012">
      <w:pPr>
        <w:ind w:firstLine="708"/>
        <w:jc w:val="both"/>
        <w:rPr>
          <w:rFonts w:ascii="Times New Roman" w:hAnsi="Times New Roman" w:cs="Times New Roman"/>
          <w:sz w:val="28"/>
          <w:szCs w:val="28"/>
          <w:lang w:val="kk-KZ"/>
        </w:rPr>
      </w:pPr>
      <w:r w:rsidRPr="00A12C7A">
        <w:rPr>
          <w:rFonts w:ascii="Times New Roman" w:hAnsi="Times New Roman" w:cs="Times New Roman"/>
          <w:sz w:val="28"/>
          <w:szCs w:val="28"/>
          <w:lang w:val="kk-KZ"/>
        </w:rPr>
        <w:t>Құрастырған:        б.ғ.к</w:t>
      </w:r>
      <w:r w:rsidR="009E6930" w:rsidRPr="00A12C7A">
        <w:rPr>
          <w:rFonts w:ascii="Times New Roman" w:hAnsi="Times New Roman" w:cs="Times New Roman"/>
          <w:sz w:val="28"/>
          <w:szCs w:val="28"/>
          <w:lang w:val="kk-KZ"/>
        </w:rPr>
        <w:t xml:space="preserve"> </w:t>
      </w:r>
      <w:r w:rsidRPr="00A12C7A">
        <w:rPr>
          <w:rFonts w:ascii="Times New Roman" w:hAnsi="Times New Roman" w:cs="Times New Roman"/>
          <w:sz w:val="28"/>
          <w:szCs w:val="28"/>
          <w:lang w:val="kk-KZ"/>
        </w:rPr>
        <w:t xml:space="preserve"> Муминова К.Ш</w:t>
      </w:r>
    </w:p>
    <w:p w:rsidR="00792012" w:rsidRPr="00A12C7A" w:rsidRDefault="00792012" w:rsidP="00792012">
      <w:pPr>
        <w:spacing w:after="0"/>
        <w:ind w:firstLine="619"/>
        <w:rPr>
          <w:rFonts w:ascii="Times New Roman" w:hAnsi="Times New Roman" w:cs="Times New Roman"/>
          <w:sz w:val="28"/>
          <w:szCs w:val="28"/>
          <w:lang w:val="kk-KZ"/>
        </w:rPr>
      </w:pPr>
      <w:r w:rsidRPr="00A12C7A">
        <w:rPr>
          <w:rFonts w:ascii="Times New Roman" w:hAnsi="Times New Roman" w:cs="Times New Roman"/>
          <w:sz w:val="28"/>
          <w:szCs w:val="28"/>
          <w:lang w:val="kk-KZ"/>
        </w:rPr>
        <w:t xml:space="preserve"> </w:t>
      </w:r>
    </w:p>
    <w:p w:rsidR="00792012" w:rsidRPr="00A12C7A" w:rsidRDefault="009E6930" w:rsidP="009E6930">
      <w:pPr>
        <w:spacing w:after="0" w:line="240" w:lineRule="auto"/>
        <w:ind w:firstLine="708"/>
        <w:jc w:val="both"/>
        <w:rPr>
          <w:rFonts w:ascii="Times New Roman" w:hAnsi="Times New Roman" w:cs="Times New Roman"/>
          <w:sz w:val="28"/>
          <w:szCs w:val="28"/>
          <w:lang w:val="kk-KZ"/>
        </w:rPr>
      </w:pPr>
      <w:r w:rsidRPr="00A12C7A">
        <w:rPr>
          <w:rFonts w:ascii="Times New Roman" w:hAnsi="Times New Roman" w:cs="Times New Roman"/>
          <w:sz w:val="28"/>
          <w:szCs w:val="28"/>
          <w:lang w:val="kk-KZ"/>
        </w:rPr>
        <w:t xml:space="preserve">6М060700 - </w:t>
      </w:r>
      <w:r w:rsidR="00792012" w:rsidRPr="00A12C7A">
        <w:rPr>
          <w:rFonts w:ascii="Times New Roman" w:hAnsi="Times New Roman" w:cs="Times New Roman"/>
          <w:sz w:val="28"/>
          <w:szCs w:val="28"/>
          <w:lang w:val="kk-KZ"/>
        </w:rPr>
        <w:t xml:space="preserve">Биология мамандығының </w:t>
      </w:r>
      <w:r w:rsidRPr="00A12C7A">
        <w:rPr>
          <w:rFonts w:ascii="Times New Roman" w:hAnsi="Times New Roman" w:cs="Times New Roman"/>
          <w:sz w:val="28"/>
          <w:szCs w:val="28"/>
          <w:lang w:val="kk-KZ"/>
        </w:rPr>
        <w:t xml:space="preserve">магистрлері </w:t>
      </w:r>
      <w:r w:rsidR="00792012" w:rsidRPr="00A12C7A">
        <w:rPr>
          <w:rFonts w:ascii="Times New Roman" w:hAnsi="Times New Roman" w:cs="Times New Roman"/>
          <w:sz w:val="28"/>
          <w:szCs w:val="28"/>
          <w:lang w:val="kk-KZ"/>
        </w:rPr>
        <w:t>үшін «</w:t>
      </w:r>
      <w:r w:rsidRPr="00A12C7A">
        <w:rPr>
          <w:rFonts w:ascii="Times New Roman" w:hAnsi="Times New Roman" w:cs="Times New Roman"/>
          <w:sz w:val="28"/>
          <w:szCs w:val="28"/>
          <w:lang w:val="kk-KZ"/>
        </w:rPr>
        <w:t xml:space="preserve">ҚР жануарлар әлемінің биоалуантүрлілігі және қорғау» </w:t>
      </w:r>
      <w:r w:rsidR="00792012" w:rsidRPr="00A12C7A">
        <w:rPr>
          <w:rFonts w:ascii="Times New Roman" w:hAnsi="Times New Roman" w:cs="Times New Roman"/>
          <w:sz w:val="28"/>
          <w:szCs w:val="28"/>
          <w:lang w:val="kk-KZ"/>
        </w:rPr>
        <w:t xml:space="preserve">пәні бойынша </w:t>
      </w:r>
      <w:r w:rsidRPr="00A12C7A">
        <w:rPr>
          <w:rFonts w:ascii="Times New Roman" w:hAnsi="Times New Roman" w:cs="Times New Roman"/>
          <w:sz w:val="28"/>
          <w:szCs w:val="28"/>
          <w:lang w:val="kk-KZ"/>
        </w:rPr>
        <w:t xml:space="preserve">дәріс </w:t>
      </w:r>
      <w:r w:rsidR="00792012" w:rsidRPr="00A12C7A">
        <w:rPr>
          <w:rFonts w:ascii="Times New Roman" w:hAnsi="Times New Roman" w:cs="Times New Roman"/>
          <w:sz w:val="28"/>
          <w:szCs w:val="28"/>
          <w:lang w:val="kk-KZ"/>
        </w:rPr>
        <w:t>сабақтарына арналған әдістемелік нұсқау.</w:t>
      </w:r>
    </w:p>
    <w:p w:rsidR="00792012" w:rsidRPr="00A12C7A" w:rsidRDefault="00792012" w:rsidP="009E6930">
      <w:pPr>
        <w:spacing w:after="0" w:line="240" w:lineRule="auto"/>
        <w:ind w:firstLine="708"/>
        <w:jc w:val="both"/>
        <w:rPr>
          <w:rFonts w:ascii="Times New Roman" w:hAnsi="Times New Roman" w:cs="Times New Roman"/>
          <w:sz w:val="28"/>
          <w:szCs w:val="28"/>
          <w:lang w:val="kk-KZ"/>
        </w:rPr>
      </w:pPr>
      <w:r w:rsidRPr="00A12C7A">
        <w:rPr>
          <w:rFonts w:ascii="Times New Roman" w:hAnsi="Times New Roman" w:cs="Times New Roman"/>
          <w:sz w:val="28"/>
          <w:szCs w:val="28"/>
          <w:lang w:val="kk-KZ"/>
        </w:rPr>
        <w:t>Әдістемелік нұсқау «</w:t>
      </w:r>
      <w:r w:rsidR="009E6930" w:rsidRPr="00A12C7A">
        <w:rPr>
          <w:rFonts w:ascii="Times New Roman" w:hAnsi="Times New Roman" w:cs="Times New Roman"/>
          <w:sz w:val="28"/>
          <w:szCs w:val="28"/>
          <w:lang w:val="kk-KZ"/>
        </w:rPr>
        <w:t>ҚР жануарлар әлемінің биоалуантүрлілігі және қорғау</w:t>
      </w:r>
      <w:r w:rsidRPr="00A12C7A">
        <w:rPr>
          <w:rFonts w:ascii="Times New Roman" w:hAnsi="Times New Roman" w:cs="Times New Roman"/>
          <w:sz w:val="28"/>
          <w:szCs w:val="28"/>
          <w:lang w:val="kk-KZ"/>
        </w:rPr>
        <w:t xml:space="preserve">» пәнінің оқу жоспары мен бағдарламасына сәйкес құрылып,  курстың </w:t>
      </w:r>
      <w:r w:rsidR="009E6930" w:rsidRPr="00A12C7A">
        <w:rPr>
          <w:rFonts w:ascii="Times New Roman" w:hAnsi="Times New Roman" w:cs="Times New Roman"/>
          <w:sz w:val="28"/>
          <w:szCs w:val="28"/>
          <w:lang w:val="kk-KZ"/>
        </w:rPr>
        <w:t xml:space="preserve">дәріс </w:t>
      </w:r>
      <w:r w:rsidRPr="00A12C7A">
        <w:rPr>
          <w:rFonts w:ascii="Times New Roman" w:hAnsi="Times New Roman" w:cs="Times New Roman"/>
          <w:sz w:val="28"/>
          <w:szCs w:val="28"/>
          <w:lang w:val="kk-KZ"/>
        </w:rPr>
        <w:t xml:space="preserve">сабақтарының тақырыптарын орындауға арналған қажетті мағлұматтарды қамтиды. </w:t>
      </w:r>
    </w:p>
    <w:p w:rsidR="00792012" w:rsidRPr="00A12C7A" w:rsidRDefault="00792012" w:rsidP="009E6930">
      <w:pPr>
        <w:spacing w:after="0" w:line="240" w:lineRule="auto"/>
        <w:ind w:firstLine="708"/>
        <w:jc w:val="both"/>
        <w:rPr>
          <w:rFonts w:ascii="Times New Roman" w:hAnsi="Times New Roman" w:cs="Times New Roman"/>
          <w:sz w:val="28"/>
          <w:szCs w:val="28"/>
          <w:lang w:val="kk-KZ"/>
        </w:rPr>
      </w:pPr>
      <w:r w:rsidRPr="00A12C7A">
        <w:rPr>
          <w:rFonts w:ascii="Times New Roman" w:hAnsi="Times New Roman" w:cs="Times New Roman"/>
          <w:sz w:val="28"/>
          <w:szCs w:val="28"/>
          <w:lang w:val="kk-KZ"/>
        </w:rPr>
        <w:t xml:space="preserve">Әдістемелік нұсқаулық </w:t>
      </w:r>
      <w:r w:rsidR="009E6930" w:rsidRPr="00A12C7A">
        <w:rPr>
          <w:rFonts w:ascii="Times New Roman" w:hAnsi="Times New Roman" w:cs="Times New Roman"/>
          <w:sz w:val="28"/>
          <w:szCs w:val="28"/>
          <w:lang w:val="kk-KZ"/>
        </w:rPr>
        <w:t xml:space="preserve">6М060700 - Биология </w:t>
      </w:r>
      <w:r w:rsidRPr="00A12C7A">
        <w:rPr>
          <w:rFonts w:ascii="Times New Roman" w:hAnsi="Times New Roman" w:cs="Times New Roman"/>
          <w:sz w:val="28"/>
          <w:szCs w:val="28"/>
          <w:lang w:val="kk-KZ"/>
        </w:rPr>
        <w:t xml:space="preserve">мамандығының </w:t>
      </w:r>
      <w:r w:rsidR="009E6930" w:rsidRPr="00A12C7A">
        <w:rPr>
          <w:rFonts w:ascii="Times New Roman" w:hAnsi="Times New Roman" w:cs="Times New Roman"/>
          <w:sz w:val="28"/>
          <w:szCs w:val="28"/>
          <w:lang w:val="kk-KZ"/>
        </w:rPr>
        <w:t xml:space="preserve">магистрлері </w:t>
      </w:r>
      <w:r w:rsidRPr="00A12C7A">
        <w:rPr>
          <w:rFonts w:ascii="Times New Roman" w:hAnsi="Times New Roman" w:cs="Times New Roman"/>
          <w:sz w:val="28"/>
          <w:szCs w:val="28"/>
          <w:lang w:val="kk-KZ"/>
        </w:rPr>
        <w:t xml:space="preserve"> үшін арналған. </w:t>
      </w:r>
    </w:p>
    <w:p w:rsidR="00792012" w:rsidRPr="00A12C7A" w:rsidRDefault="00792012" w:rsidP="00792012">
      <w:pPr>
        <w:spacing w:after="0"/>
        <w:jc w:val="both"/>
        <w:rPr>
          <w:rFonts w:ascii="Times New Roman" w:hAnsi="Times New Roman" w:cs="Times New Roman"/>
          <w:sz w:val="28"/>
          <w:szCs w:val="28"/>
          <w:lang w:val="kk-KZ"/>
        </w:rPr>
      </w:pPr>
    </w:p>
    <w:p w:rsidR="00792012" w:rsidRPr="00A12C7A" w:rsidRDefault="00792012" w:rsidP="00792012">
      <w:pPr>
        <w:spacing w:after="0"/>
        <w:rPr>
          <w:rFonts w:ascii="Times New Roman" w:hAnsi="Times New Roman" w:cs="Times New Roman"/>
          <w:sz w:val="28"/>
          <w:szCs w:val="28"/>
          <w:lang w:val="kk-KZ"/>
        </w:rPr>
      </w:pPr>
      <w:r w:rsidRPr="00A12C7A">
        <w:rPr>
          <w:rFonts w:ascii="Times New Roman" w:hAnsi="Times New Roman" w:cs="Times New Roman"/>
          <w:sz w:val="28"/>
          <w:szCs w:val="28"/>
          <w:lang w:val="kk-KZ"/>
        </w:rPr>
        <w:t xml:space="preserve">Пікір жазғандар:    </w:t>
      </w:r>
    </w:p>
    <w:p w:rsidR="00792012" w:rsidRPr="00A12C7A" w:rsidRDefault="00326D8F" w:rsidP="00792012">
      <w:pPr>
        <w:spacing w:after="0"/>
        <w:rPr>
          <w:rFonts w:ascii="Times New Roman" w:hAnsi="Times New Roman" w:cs="Times New Roman"/>
          <w:sz w:val="28"/>
          <w:szCs w:val="28"/>
          <w:lang w:val="kk-KZ"/>
        </w:rPr>
      </w:pPr>
      <w:r w:rsidRPr="00A12C7A">
        <w:rPr>
          <w:rFonts w:ascii="Times New Roman" w:hAnsi="Times New Roman" w:cs="Times New Roman"/>
          <w:sz w:val="28"/>
          <w:szCs w:val="28"/>
          <w:lang w:val="kk-KZ"/>
        </w:rPr>
        <w:t>«Биология</w:t>
      </w:r>
      <w:r w:rsidR="00792012" w:rsidRPr="00A12C7A">
        <w:rPr>
          <w:rFonts w:ascii="Times New Roman" w:hAnsi="Times New Roman" w:cs="Times New Roman"/>
          <w:sz w:val="28"/>
          <w:szCs w:val="28"/>
          <w:lang w:val="kk-KZ"/>
        </w:rPr>
        <w:t xml:space="preserve">» кафедрасының доценті,                        а/ш.ғ.к.  Алшынбаев О                                                       </w:t>
      </w:r>
    </w:p>
    <w:p w:rsidR="00792012" w:rsidRPr="00A12C7A" w:rsidRDefault="00792012" w:rsidP="00792012">
      <w:pPr>
        <w:spacing w:after="0"/>
        <w:rPr>
          <w:rFonts w:ascii="Times New Roman" w:hAnsi="Times New Roman" w:cs="Times New Roman"/>
          <w:sz w:val="28"/>
          <w:szCs w:val="28"/>
          <w:lang w:val="kk-KZ"/>
        </w:rPr>
      </w:pPr>
    </w:p>
    <w:p w:rsidR="00792012" w:rsidRPr="00A12C7A" w:rsidRDefault="00792012" w:rsidP="00792012">
      <w:pPr>
        <w:spacing w:after="0"/>
        <w:rPr>
          <w:rFonts w:ascii="Times New Roman" w:hAnsi="Times New Roman" w:cs="Times New Roman"/>
          <w:sz w:val="28"/>
          <w:szCs w:val="28"/>
          <w:lang w:val="kk-KZ"/>
        </w:rPr>
      </w:pPr>
      <w:r w:rsidRPr="00A12C7A">
        <w:rPr>
          <w:rFonts w:ascii="Times New Roman" w:hAnsi="Times New Roman" w:cs="Times New Roman"/>
          <w:sz w:val="28"/>
          <w:szCs w:val="28"/>
          <w:lang w:val="kk-KZ"/>
        </w:rPr>
        <w:t xml:space="preserve">ХГТУ - і </w:t>
      </w:r>
    </w:p>
    <w:p w:rsidR="00792012" w:rsidRPr="00A12C7A" w:rsidRDefault="00792012" w:rsidP="00792012">
      <w:pPr>
        <w:spacing w:after="0"/>
        <w:rPr>
          <w:rFonts w:ascii="Times New Roman" w:hAnsi="Times New Roman" w:cs="Times New Roman"/>
          <w:sz w:val="28"/>
          <w:szCs w:val="28"/>
          <w:lang w:val="kk-KZ"/>
        </w:rPr>
      </w:pPr>
      <w:r w:rsidRPr="00A12C7A">
        <w:rPr>
          <w:rFonts w:ascii="Times New Roman" w:hAnsi="Times New Roman" w:cs="Times New Roman"/>
          <w:sz w:val="28"/>
          <w:szCs w:val="28"/>
          <w:lang w:val="kk-KZ"/>
        </w:rPr>
        <w:t xml:space="preserve">«Химия ,биология және экология» кафедрасының </w:t>
      </w:r>
    </w:p>
    <w:p w:rsidR="00792012" w:rsidRPr="00A12C7A" w:rsidRDefault="00792012" w:rsidP="00792012">
      <w:pPr>
        <w:spacing w:after="0"/>
        <w:rPr>
          <w:rFonts w:ascii="Times New Roman" w:hAnsi="Times New Roman" w:cs="Times New Roman"/>
          <w:sz w:val="28"/>
          <w:szCs w:val="28"/>
          <w:lang w:val="kk-KZ"/>
        </w:rPr>
      </w:pPr>
      <w:r w:rsidRPr="00A12C7A">
        <w:rPr>
          <w:rFonts w:ascii="Times New Roman" w:hAnsi="Times New Roman" w:cs="Times New Roman"/>
          <w:sz w:val="28"/>
          <w:szCs w:val="28"/>
          <w:lang w:val="kk-KZ"/>
        </w:rPr>
        <w:t xml:space="preserve">аға оқытушысы, б.ғ.к                                                       </w:t>
      </w:r>
      <w:r w:rsidR="00326D8F" w:rsidRPr="00A12C7A">
        <w:rPr>
          <w:rFonts w:ascii="Times New Roman" w:hAnsi="Times New Roman" w:cs="Times New Roman"/>
          <w:sz w:val="28"/>
          <w:szCs w:val="28"/>
          <w:lang w:val="kk-KZ"/>
        </w:rPr>
        <w:t>Сенкебаева А.А</w:t>
      </w:r>
    </w:p>
    <w:p w:rsidR="00792012" w:rsidRPr="00A12C7A" w:rsidRDefault="00792012" w:rsidP="00792012">
      <w:pPr>
        <w:tabs>
          <w:tab w:val="left" w:pos="8250"/>
        </w:tabs>
        <w:ind w:firstLine="708"/>
        <w:rPr>
          <w:rFonts w:ascii="Times New Roman" w:hAnsi="Times New Roman" w:cs="Times New Roman"/>
          <w:sz w:val="28"/>
          <w:szCs w:val="28"/>
          <w:lang w:val="kk-KZ"/>
        </w:rPr>
      </w:pPr>
      <w:r w:rsidRPr="00A12C7A">
        <w:rPr>
          <w:rFonts w:ascii="Times New Roman" w:hAnsi="Times New Roman" w:cs="Times New Roman"/>
          <w:sz w:val="28"/>
          <w:szCs w:val="28"/>
          <w:lang w:val="kk-KZ"/>
        </w:rPr>
        <w:tab/>
      </w:r>
    </w:p>
    <w:p w:rsidR="00792012" w:rsidRPr="00A12C7A" w:rsidRDefault="00326D8F" w:rsidP="00792012">
      <w:pPr>
        <w:spacing w:after="0" w:line="240" w:lineRule="auto"/>
        <w:jc w:val="both"/>
        <w:rPr>
          <w:rFonts w:ascii="Times New Roman" w:hAnsi="Times New Roman" w:cs="Times New Roman"/>
          <w:sz w:val="28"/>
          <w:szCs w:val="28"/>
          <w:lang w:val="kk-KZ"/>
        </w:rPr>
      </w:pPr>
      <w:r w:rsidRPr="00A12C7A">
        <w:rPr>
          <w:rFonts w:ascii="Times New Roman" w:hAnsi="Times New Roman" w:cs="Times New Roman"/>
          <w:sz w:val="28"/>
          <w:szCs w:val="28"/>
          <w:lang w:val="kk-KZ"/>
        </w:rPr>
        <w:t>«Биология</w:t>
      </w:r>
      <w:r w:rsidR="00792012" w:rsidRPr="00A12C7A">
        <w:rPr>
          <w:rFonts w:ascii="Times New Roman" w:hAnsi="Times New Roman" w:cs="Times New Roman"/>
          <w:sz w:val="28"/>
          <w:szCs w:val="28"/>
          <w:lang w:val="kk-KZ"/>
        </w:rPr>
        <w:t>» кафедрасының мәжілісінде факультетінің әдістемелік  комиссиясына ұсынылды.</w:t>
      </w:r>
    </w:p>
    <w:p w:rsidR="00792012" w:rsidRPr="00A12C7A" w:rsidRDefault="00326D8F" w:rsidP="00792012">
      <w:pPr>
        <w:spacing w:after="0" w:line="240" w:lineRule="auto"/>
        <w:jc w:val="both"/>
        <w:rPr>
          <w:rFonts w:ascii="Times New Roman" w:hAnsi="Times New Roman" w:cs="Times New Roman"/>
          <w:sz w:val="28"/>
          <w:szCs w:val="28"/>
          <w:lang w:val="kk-KZ"/>
        </w:rPr>
      </w:pPr>
      <w:r w:rsidRPr="00A12C7A">
        <w:rPr>
          <w:rFonts w:ascii="Times New Roman" w:hAnsi="Times New Roman" w:cs="Times New Roman"/>
          <w:sz w:val="28"/>
          <w:szCs w:val="28"/>
          <w:lang w:val="kk-KZ"/>
        </w:rPr>
        <w:t xml:space="preserve"> №___хаттама    .    . 20  </w:t>
      </w:r>
      <w:r w:rsidR="00792012" w:rsidRPr="00A12C7A">
        <w:rPr>
          <w:rFonts w:ascii="Times New Roman" w:hAnsi="Times New Roman" w:cs="Times New Roman"/>
          <w:sz w:val="28"/>
          <w:szCs w:val="28"/>
          <w:lang w:val="kk-KZ"/>
        </w:rPr>
        <w:t>ж.</w:t>
      </w:r>
    </w:p>
    <w:p w:rsidR="00792012" w:rsidRPr="00A12C7A" w:rsidRDefault="00792012" w:rsidP="00792012">
      <w:pPr>
        <w:spacing w:after="0" w:line="240" w:lineRule="auto"/>
        <w:ind w:firstLine="708"/>
        <w:jc w:val="both"/>
        <w:rPr>
          <w:rFonts w:ascii="Times New Roman" w:hAnsi="Times New Roman" w:cs="Times New Roman"/>
          <w:sz w:val="28"/>
          <w:szCs w:val="28"/>
          <w:lang w:val="kk-KZ"/>
        </w:rPr>
      </w:pPr>
      <w:r w:rsidRPr="00A12C7A">
        <w:rPr>
          <w:rFonts w:ascii="Times New Roman" w:hAnsi="Times New Roman" w:cs="Times New Roman"/>
          <w:sz w:val="28"/>
          <w:szCs w:val="28"/>
          <w:lang w:val="kk-KZ"/>
        </w:rPr>
        <w:t xml:space="preserve"> </w:t>
      </w:r>
    </w:p>
    <w:p w:rsidR="00792012" w:rsidRPr="0015142C" w:rsidRDefault="0015142C" w:rsidP="0015142C">
      <w:pPr>
        <w:spacing w:after="0" w:line="240" w:lineRule="auto"/>
        <w:jc w:val="both"/>
        <w:rPr>
          <w:rFonts w:ascii="Times New Roman" w:hAnsi="Times New Roman" w:cs="Times New Roman"/>
          <w:sz w:val="28"/>
          <w:szCs w:val="28"/>
          <w:lang w:val="kk-KZ"/>
        </w:rPr>
      </w:pPr>
      <w:r w:rsidRPr="0015142C">
        <w:rPr>
          <w:rFonts w:ascii="Times New Roman" w:hAnsi="Times New Roman"/>
          <w:sz w:val="28"/>
          <w:szCs w:val="28"/>
          <w:lang w:val="kk-KZ"/>
        </w:rPr>
        <w:t xml:space="preserve">«Жаратылыстану ғылыми-педагогикалық» жоғары мектебінің оқытудың инновациялық технологиялары мен әдістемелік қамтамасыз ету комитетінде </w:t>
      </w:r>
      <w:r w:rsidRPr="0015142C">
        <w:rPr>
          <w:rFonts w:ascii="Times New Roman" w:hAnsi="Times New Roman" w:cs="Times New Roman"/>
          <w:sz w:val="28"/>
          <w:szCs w:val="28"/>
          <w:lang w:val="kk-KZ"/>
        </w:rPr>
        <w:t xml:space="preserve"> </w:t>
      </w:r>
      <w:r w:rsidR="00792012" w:rsidRPr="0015142C">
        <w:rPr>
          <w:rFonts w:ascii="Times New Roman" w:hAnsi="Times New Roman" w:cs="Times New Roman"/>
          <w:sz w:val="28"/>
          <w:szCs w:val="28"/>
          <w:lang w:val="kk-KZ"/>
        </w:rPr>
        <w:t>ОҚМУ-нің Әдістемелік Кеңесіне ұсынылды.</w:t>
      </w:r>
    </w:p>
    <w:p w:rsidR="00326D8F" w:rsidRPr="0015142C" w:rsidRDefault="00326D8F" w:rsidP="00326D8F">
      <w:pPr>
        <w:spacing w:after="0" w:line="240" w:lineRule="auto"/>
        <w:jc w:val="both"/>
        <w:rPr>
          <w:rFonts w:ascii="Times New Roman" w:hAnsi="Times New Roman" w:cs="Times New Roman"/>
          <w:sz w:val="28"/>
          <w:szCs w:val="28"/>
          <w:lang w:val="kk-KZ"/>
        </w:rPr>
      </w:pPr>
      <w:r w:rsidRPr="0015142C">
        <w:rPr>
          <w:rFonts w:ascii="Times New Roman" w:hAnsi="Times New Roman" w:cs="Times New Roman"/>
          <w:sz w:val="28"/>
          <w:szCs w:val="28"/>
          <w:lang w:val="kk-KZ"/>
        </w:rPr>
        <w:t>№___хаттама    .    . 20  ж.</w:t>
      </w:r>
    </w:p>
    <w:p w:rsidR="00792012" w:rsidRPr="0015142C" w:rsidRDefault="00792012" w:rsidP="00792012">
      <w:pPr>
        <w:spacing w:after="0" w:line="240" w:lineRule="auto"/>
        <w:ind w:firstLine="708"/>
        <w:jc w:val="both"/>
        <w:rPr>
          <w:rFonts w:ascii="Times New Roman" w:hAnsi="Times New Roman" w:cs="Times New Roman"/>
          <w:sz w:val="28"/>
          <w:szCs w:val="28"/>
          <w:lang w:val="kk-KZ"/>
        </w:rPr>
      </w:pPr>
    </w:p>
    <w:p w:rsidR="00792012" w:rsidRPr="00A12C7A" w:rsidRDefault="00792012" w:rsidP="00792012">
      <w:pPr>
        <w:spacing w:after="0" w:line="240" w:lineRule="auto"/>
        <w:jc w:val="both"/>
        <w:rPr>
          <w:rFonts w:ascii="Times New Roman" w:hAnsi="Times New Roman" w:cs="Times New Roman"/>
          <w:sz w:val="28"/>
          <w:szCs w:val="28"/>
          <w:lang w:val="kk-KZ"/>
        </w:rPr>
      </w:pPr>
    </w:p>
    <w:p w:rsidR="00326D8F" w:rsidRPr="00A12C7A" w:rsidRDefault="00792012" w:rsidP="00326D8F">
      <w:pPr>
        <w:spacing w:after="0" w:line="240" w:lineRule="auto"/>
        <w:jc w:val="both"/>
        <w:rPr>
          <w:rFonts w:ascii="Times New Roman" w:hAnsi="Times New Roman" w:cs="Times New Roman"/>
          <w:sz w:val="28"/>
          <w:szCs w:val="28"/>
          <w:lang w:val="kk-KZ"/>
        </w:rPr>
      </w:pPr>
      <w:r w:rsidRPr="00A12C7A">
        <w:rPr>
          <w:rFonts w:ascii="Times New Roman" w:hAnsi="Times New Roman" w:cs="Times New Roman"/>
          <w:sz w:val="28"/>
          <w:szCs w:val="28"/>
          <w:lang w:val="kk-KZ"/>
        </w:rPr>
        <w:t xml:space="preserve">М.Әуезов атындағы ОҚМУ-нің Әдістемелік Кеңесінің шешімімен баспаға ұсынылған: </w:t>
      </w:r>
      <w:r w:rsidR="00326D8F" w:rsidRPr="00A12C7A">
        <w:rPr>
          <w:rFonts w:ascii="Times New Roman" w:hAnsi="Times New Roman" w:cs="Times New Roman"/>
          <w:sz w:val="28"/>
          <w:szCs w:val="28"/>
          <w:lang w:val="kk-KZ"/>
        </w:rPr>
        <w:t>№___хаттама    .    . 20  ж.</w:t>
      </w:r>
    </w:p>
    <w:p w:rsidR="00792012" w:rsidRPr="00747199" w:rsidRDefault="00792012" w:rsidP="00792012">
      <w:pPr>
        <w:spacing w:after="0" w:line="240" w:lineRule="auto"/>
        <w:jc w:val="both"/>
        <w:rPr>
          <w:rFonts w:ascii="Times New Roman" w:hAnsi="Times New Roman" w:cs="Times New Roman"/>
          <w:sz w:val="24"/>
          <w:szCs w:val="24"/>
          <w:lang w:val="kk-KZ"/>
        </w:rPr>
      </w:pPr>
    </w:p>
    <w:p w:rsidR="00792012" w:rsidRDefault="00792012" w:rsidP="00792012">
      <w:pPr>
        <w:spacing w:after="0" w:line="240" w:lineRule="auto"/>
        <w:jc w:val="both"/>
        <w:rPr>
          <w:rFonts w:ascii="Times New Roman" w:hAnsi="Times New Roman" w:cs="Times New Roman"/>
          <w:sz w:val="24"/>
          <w:szCs w:val="24"/>
          <w:lang w:val="kk-KZ"/>
        </w:rPr>
      </w:pPr>
    </w:p>
    <w:p w:rsidR="0015660E" w:rsidRDefault="0015660E" w:rsidP="00792012">
      <w:pPr>
        <w:spacing w:after="0" w:line="240" w:lineRule="auto"/>
        <w:jc w:val="both"/>
        <w:rPr>
          <w:rFonts w:ascii="Times New Roman" w:hAnsi="Times New Roman" w:cs="Times New Roman"/>
          <w:sz w:val="24"/>
          <w:szCs w:val="24"/>
          <w:lang w:val="kk-KZ"/>
        </w:rPr>
      </w:pPr>
    </w:p>
    <w:p w:rsidR="0015660E" w:rsidRDefault="0015660E" w:rsidP="00792012">
      <w:pPr>
        <w:spacing w:after="0" w:line="240" w:lineRule="auto"/>
        <w:jc w:val="both"/>
        <w:rPr>
          <w:rFonts w:ascii="Times New Roman" w:hAnsi="Times New Roman" w:cs="Times New Roman"/>
          <w:sz w:val="24"/>
          <w:szCs w:val="24"/>
          <w:lang w:val="kk-KZ"/>
        </w:rPr>
      </w:pPr>
    </w:p>
    <w:p w:rsidR="0015660E" w:rsidRDefault="0015660E" w:rsidP="00792012">
      <w:pPr>
        <w:spacing w:after="0" w:line="240" w:lineRule="auto"/>
        <w:jc w:val="both"/>
        <w:rPr>
          <w:rFonts w:ascii="Times New Roman" w:hAnsi="Times New Roman" w:cs="Times New Roman"/>
          <w:sz w:val="24"/>
          <w:szCs w:val="24"/>
          <w:lang w:val="kk-KZ"/>
        </w:rPr>
      </w:pPr>
    </w:p>
    <w:p w:rsidR="0015660E" w:rsidRDefault="0015660E" w:rsidP="00792012">
      <w:pPr>
        <w:spacing w:after="0" w:line="240" w:lineRule="auto"/>
        <w:jc w:val="both"/>
        <w:rPr>
          <w:rFonts w:ascii="Times New Roman" w:hAnsi="Times New Roman" w:cs="Times New Roman"/>
          <w:sz w:val="24"/>
          <w:szCs w:val="24"/>
          <w:lang w:val="kk-KZ"/>
        </w:rPr>
      </w:pPr>
    </w:p>
    <w:p w:rsidR="0015660E" w:rsidRDefault="0015660E" w:rsidP="00792012">
      <w:pPr>
        <w:spacing w:after="0" w:line="240" w:lineRule="auto"/>
        <w:jc w:val="both"/>
        <w:rPr>
          <w:rFonts w:ascii="Times New Roman" w:hAnsi="Times New Roman" w:cs="Times New Roman"/>
          <w:sz w:val="24"/>
          <w:szCs w:val="24"/>
          <w:lang w:val="kk-KZ"/>
        </w:rPr>
      </w:pPr>
    </w:p>
    <w:p w:rsidR="0015660E" w:rsidRDefault="0015660E" w:rsidP="00792012">
      <w:pPr>
        <w:spacing w:after="0" w:line="240" w:lineRule="auto"/>
        <w:jc w:val="both"/>
        <w:rPr>
          <w:rFonts w:ascii="Times New Roman" w:hAnsi="Times New Roman" w:cs="Times New Roman"/>
          <w:sz w:val="24"/>
          <w:szCs w:val="24"/>
          <w:lang w:val="kk-KZ"/>
        </w:rPr>
      </w:pPr>
    </w:p>
    <w:p w:rsidR="0015660E" w:rsidRDefault="0015660E" w:rsidP="00792012">
      <w:pPr>
        <w:spacing w:after="0" w:line="240" w:lineRule="auto"/>
        <w:jc w:val="both"/>
        <w:rPr>
          <w:rFonts w:ascii="Times New Roman" w:hAnsi="Times New Roman" w:cs="Times New Roman"/>
          <w:sz w:val="24"/>
          <w:szCs w:val="24"/>
          <w:lang w:val="kk-KZ"/>
        </w:rPr>
      </w:pPr>
    </w:p>
    <w:p w:rsidR="00792012" w:rsidRPr="00747199" w:rsidRDefault="00792012" w:rsidP="00792012">
      <w:pPr>
        <w:spacing w:after="0" w:line="240" w:lineRule="auto"/>
        <w:jc w:val="both"/>
        <w:rPr>
          <w:rFonts w:ascii="Times New Roman" w:hAnsi="Times New Roman" w:cs="Times New Roman"/>
          <w:sz w:val="24"/>
          <w:szCs w:val="24"/>
          <w:lang w:val="kk-KZ"/>
        </w:rPr>
      </w:pPr>
    </w:p>
    <w:p w:rsidR="0015660E" w:rsidRPr="0015660E" w:rsidRDefault="000A5872" w:rsidP="0015660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pict>
          <v:rect id="_x0000_s1026" style="position:absolute;left:0;text-align:left;margin-left:224.15pt;margin-top:26.25pt;width:18pt;height:18pt;z-index:251658240" stroked="f"/>
        </w:pict>
      </w:r>
      <w:r w:rsidR="00792012" w:rsidRPr="00747199">
        <w:rPr>
          <w:rFonts w:ascii="Times New Roman" w:hAnsi="Times New Roman" w:cs="Times New Roman"/>
          <w:sz w:val="24"/>
          <w:szCs w:val="24"/>
          <w:lang w:val="kk-KZ"/>
        </w:rPr>
        <w:t>М.Әуезов атындағы Оңтүстік Қазақста</w:t>
      </w:r>
      <w:r w:rsidR="00326D8F" w:rsidRPr="00747199">
        <w:rPr>
          <w:rFonts w:ascii="Times New Roman" w:hAnsi="Times New Roman" w:cs="Times New Roman"/>
          <w:sz w:val="24"/>
          <w:szCs w:val="24"/>
          <w:lang w:val="kk-KZ"/>
        </w:rPr>
        <w:t>н Мемлекеттік Университеті, 2020</w:t>
      </w:r>
      <w:r w:rsidR="0015660E">
        <w:rPr>
          <w:rFonts w:ascii="Times New Roman" w:hAnsi="Times New Roman" w:cs="Times New Roman"/>
          <w:sz w:val="24"/>
          <w:szCs w:val="24"/>
          <w:lang w:val="kk-KZ"/>
        </w:rPr>
        <w:t>ж</w:t>
      </w:r>
    </w:p>
    <w:p w:rsidR="003527B8" w:rsidRPr="00747199" w:rsidRDefault="003527B8" w:rsidP="00F62836">
      <w:pPr>
        <w:spacing w:after="0" w:line="240" w:lineRule="auto"/>
        <w:ind w:firstLine="708"/>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lastRenderedPageBreak/>
        <w:t>№1 Дәріс</w:t>
      </w:r>
    </w:p>
    <w:p w:rsidR="00326D8F" w:rsidRPr="00747199" w:rsidRDefault="00326D8F" w:rsidP="00F62836">
      <w:pPr>
        <w:spacing w:after="0" w:line="240" w:lineRule="auto"/>
        <w:ind w:firstLine="708"/>
        <w:jc w:val="center"/>
        <w:rPr>
          <w:rFonts w:ascii="Times New Roman" w:hAnsi="Times New Roman" w:cs="Times New Roman"/>
          <w:b/>
          <w:sz w:val="24"/>
          <w:szCs w:val="24"/>
          <w:lang w:val="kk-KZ"/>
        </w:rPr>
      </w:pPr>
    </w:p>
    <w:p w:rsidR="003527B8" w:rsidRPr="00747199" w:rsidRDefault="003527B8" w:rsidP="003527B8">
      <w:pPr>
        <w:spacing w:after="0" w:line="240" w:lineRule="auto"/>
        <w:ind w:firstLine="567"/>
        <w:rPr>
          <w:rFonts w:ascii="Times New Roman" w:hAnsi="Times New Roman" w:cs="Times New Roman"/>
          <w:b/>
          <w:color w:val="000000"/>
          <w:spacing w:val="20"/>
          <w:sz w:val="24"/>
          <w:szCs w:val="24"/>
          <w:lang w:val="kk-KZ"/>
        </w:rPr>
      </w:pPr>
      <w:r w:rsidRPr="00747199">
        <w:rPr>
          <w:rFonts w:ascii="Times New Roman" w:hAnsi="Times New Roman" w:cs="Times New Roman"/>
          <w:b/>
          <w:sz w:val="24"/>
          <w:szCs w:val="24"/>
          <w:lang w:val="kk-KZ"/>
        </w:rPr>
        <w:t xml:space="preserve">Тақырыбы: </w:t>
      </w:r>
      <w:r w:rsidRPr="00747199">
        <w:rPr>
          <w:rFonts w:ascii="Times New Roman" w:hAnsi="Times New Roman" w:cs="Times New Roman"/>
          <w:b/>
          <w:color w:val="000000"/>
          <w:spacing w:val="20"/>
          <w:sz w:val="24"/>
          <w:szCs w:val="24"/>
          <w:lang w:val="kk-KZ"/>
        </w:rPr>
        <w:t>Кіріспе</w:t>
      </w:r>
      <w:r w:rsidR="00F62836" w:rsidRPr="00747199">
        <w:rPr>
          <w:rFonts w:ascii="Times New Roman" w:hAnsi="Times New Roman" w:cs="Times New Roman"/>
          <w:sz w:val="24"/>
          <w:szCs w:val="24"/>
          <w:lang w:val="kk-KZ"/>
        </w:rPr>
        <w:t xml:space="preserve"> </w:t>
      </w:r>
      <w:r w:rsidR="00F62836" w:rsidRPr="00747199">
        <w:rPr>
          <w:rFonts w:ascii="Times New Roman" w:hAnsi="Times New Roman" w:cs="Times New Roman"/>
          <w:b/>
          <w:sz w:val="24"/>
          <w:szCs w:val="24"/>
          <w:lang w:val="kk-KZ"/>
        </w:rPr>
        <w:t>Қоршаған орта және биологиялық алуантүрлілік туралы жалпы мағлұматтар</w:t>
      </w:r>
    </w:p>
    <w:p w:rsidR="003527B8" w:rsidRPr="00747199" w:rsidRDefault="003527B8" w:rsidP="003527B8">
      <w:pPr>
        <w:spacing w:after="0" w:line="240" w:lineRule="auto"/>
        <w:ind w:firstLine="567"/>
        <w:jc w:val="both"/>
        <w:rPr>
          <w:rFonts w:ascii="Times New Roman" w:hAnsi="Times New Roman" w:cs="Times New Roman"/>
          <w:b/>
          <w:color w:val="000000"/>
          <w:spacing w:val="20"/>
          <w:sz w:val="24"/>
          <w:szCs w:val="24"/>
          <w:lang w:val="kk-KZ"/>
        </w:rPr>
      </w:pPr>
      <w:r w:rsidRPr="00747199">
        <w:rPr>
          <w:rFonts w:ascii="Times New Roman" w:hAnsi="Times New Roman" w:cs="Times New Roman"/>
          <w:b/>
          <w:color w:val="000000"/>
          <w:spacing w:val="20"/>
          <w:sz w:val="24"/>
          <w:szCs w:val="24"/>
          <w:lang w:val="kk-KZ"/>
        </w:rPr>
        <w:t>Дәріс жоспары:</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bCs/>
          <w:sz w:val="24"/>
          <w:szCs w:val="24"/>
          <w:lang w:val="kk-KZ"/>
        </w:rPr>
      </w:pPr>
      <w:r w:rsidRPr="00747199">
        <w:rPr>
          <w:rFonts w:ascii="Times New Roman" w:hAnsi="Times New Roman" w:cs="Times New Roman"/>
          <w:sz w:val="24"/>
          <w:szCs w:val="24"/>
          <w:lang w:val="kk-KZ"/>
        </w:rPr>
        <w:t>1.</w:t>
      </w:r>
      <w:r w:rsidRPr="00747199">
        <w:rPr>
          <w:rFonts w:ascii="Times New Roman" w:hAnsi="Times New Roman" w:cs="Times New Roman"/>
          <w:bCs/>
          <w:sz w:val="24"/>
          <w:szCs w:val="24"/>
          <w:lang w:val="kk-KZ"/>
        </w:rPr>
        <w:t>Биоалуан</w:t>
      </w:r>
      <w:r w:rsidR="00326D8F" w:rsidRPr="00747199">
        <w:rPr>
          <w:rFonts w:ascii="Times New Roman" w:hAnsi="Times New Roman" w:cs="Times New Roman"/>
          <w:bCs/>
          <w:sz w:val="24"/>
          <w:szCs w:val="24"/>
          <w:lang w:val="kk-KZ"/>
        </w:rPr>
        <w:t xml:space="preserve"> </w:t>
      </w:r>
      <w:r w:rsidRPr="00747199">
        <w:rPr>
          <w:rFonts w:ascii="Times New Roman" w:hAnsi="Times New Roman" w:cs="Times New Roman"/>
          <w:bCs/>
          <w:sz w:val="24"/>
          <w:szCs w:val="24"/>
          <w:lang w:val="kk-KZ"/>
        </w:rPr>
        <w:t>түрлілік туралы түсінік.</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bCs/>
          <w:sz w:val="24"/>
          <w:szCs w:val="24"/>
          <w:lang w:val="kk-KZ"/>
        </w:rPr>
      </w:pPr>
      <w:r w:rsidRPr="00747199">
        <w:rPr>
          <w:rFonts w:ascii="Times New Roman" w:hAnsi="Times New Roman" w:cs="Times New Roman"/>
          <w:bCs/>
          <w:sz w:val="24"/>
          <w:szCs w:val="24"/>
          <w:lang w:val="kk-KZ"/>
        </w:rPr>
        <w:t>2.Биоалуан</w:t>
      </w:r>
      <w:r w:rsidR="00326D8F" w:rsidRPr="00747199">
        <w:rPr>
          <w:rFonts w:ascii="Times New Roman" w:hAnsi="Times New Roman" w:cs="Times New Roman"/>
          <w:bCs/>
          <w:sz w:val="24"/>
          <w:szCs w:val="24"/>
          <w:lang w:val="kk-KZ"/>
        </w:rPr>
        <w:t xml:space="preserve"> </w:t>
      </w:r>
      <w:r w:rsidRPr="00747199">
        <w:rPr>
          <w:rFonts w:ascii="Times New Roman" w:hAnsi="Times New Roman" w:cs="Times New Roman"/>
          <w:bCs/>
          <w:sz w:val="24"/>
          <w:szCs w:val="24"/>
          <w:lang w:val="kk-KZ"/>
        </w:rPr>
        <w:t>түрліліктің құрылымы</w:t>
      </w:r>
    </w:p>
    <w:p w:rsidR="00F62836" w:rsidRPr="00747199" w:rsidRDefault="003527B8" w:rsidP="00F62836">
      <w:pPr>
        <w:shd w:val="clear" w:color="auto" w:fill="FFFFFF"/>
        <w:tabs>
          <w:tab w:val="left" w:pos="4704"/>
        </w:tabs>
        <w:spacing w:after="0" w:line="240" w:lineRule="auto"/>
        <w:ind w:firstLine="567"/>
        <w:jc w:val="both"/>
        <w:rPr>
          <w:rFonts w:ascii="Times New Roman" w:hAnsi="Times New Roman" w:cs="Times New Roman"/>
          <w:bCs/>
          <w:sz w:val="24"/>
          <w:szCs w:val="24"/>
          <w:lang w:val="kk-KZ"/>
        </w:rPr>
      </w:pPr>
      <w:r w:rsidRPr="00747199">
        <w:rPr>
          <w:rFonts w:ascii="Times New Roman" w:hAnsi="Times New Roman" w:cs="Times New Roman"/>
          <w:bCs/>
          <w:sz w:val="24"/>
          <w:szCs w:val="24"/>
          <w:lang w:val="kk-KZ"/>
        </w:rPr>
        <w:t>3. Тұрақты даму</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i/>
          <w:iCs/>
          <w:sz w:val="24"/>
          <w:szCs w:val="24"/>
          <w:lang w:val="kk-KZ"/>
        </w:rPr>
        <w:t>Биоалуан</w:t>
      </w:r>
      <w:r w:rsidR="00326D8F" w:rsidRPr="00747199">
        <w:rPr>
          <w:rFonts w:ascii="Times New Roman" w:hAnsi="Times New Roman" w:cs="Times New Roman"/>
          <w:i/>
          <w:iCs/>
          <w:sz w:val="24"/>
          <w:szCs w:val="24"/>
          <w:lang w:val="kk-KZ"/>
        </w:rPr>
        <w:t xml:space="preserve"> </w:t>
      </w:r>
      <w:r w:rsidRPr="00747199">
        <w:rPr>
          <w:rFonts w:ascii="Times New Roman" w:hAnsi="Times New Roman" w:cs="Times New Roman"/>
          <w:i/>
          <w:iCs/>
          <w:sz w:val="24"/>
          <w:szCs w:val="24"/>
          <w:lang w:val="kk-KZ"/>
        </w:rPr>
        <w:t>түрлілік</w:t>
      </w:r>
      <w:r w:rsidRPr="00747199">
        <w:rPr>
          <w:rFonts w:ascii="Times New Roman" w:hAnsi="Times New Roman" w:cs="Times New Roman"/>
          <w:sz w:val="24"/>
          <w:szCs w:val="24"/>
          <w:lang w:val="kk-KZ"/>
        </w:rPr>
        <w:t>– адамзатты шексіз ұзақ уақыт энергетикалық, техникалық және басқа ресурстармен қамтамасыз етудің жалғыз көзі.</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Биоалуантүрліліктің экожүйедегі байланыстарының толық болуының шарты және негізгі факторы бола отырып, оның ең маңызды қасиеті – тұрақтылықты қамтамасыз етеді. Элементарлық (іс жүзінде бөлінбейтін) экожүйелердің көптүрлілігі ең алдымен олардың түрлік құрамымен анықталады. Ал ең ірі экожүйелер үшін алуан түрліліктің артуына оларға кіретін кіші деңгейдегі экожүйелердің маңызы артады.</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Экология ғылымы ең маңызды биоалуантүрлілік туралы ғылымды зерттейді. Табиғаттағы барлық биологиялық процестер биосфера мен экожүйелерден тыс жүрмейді. Осыдан биоалуантүрліліктің үш үлкен бұтағы тарайды. Әрбір бұтағы деңгейлерге бөлінеді. Биоалуантүрліліктің әр деңгейі бөлімдерге бөлінеді. Бұл бөлімдерде биоалуантүрлілік әртүрлі тірі ағзалардың арасындағы ерекше туындысы ескеріледі. Олардың арқасында көрсеткіші құрылады, қоршаған ортаға төзімділікті қамтамасыз етеді. Биоалуантүрліліктің жоғары деңгейде көптеген әртүрлі экожүйелер және ландшафтар орналасады. Табиғатта біртекті мекен орталары болмайды.</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Біз биоалуантүрлілік жайында сөз еткенде, ең біріншіден көптеген жануарлар, өсімдіктер, саңырауқұлақтар және микроағзалар түрлерін жатқызамыз. Кез келген түр дараларды құрады. Генетикалық жағынан бір біріне өте жақын келеді. Олар еркін шағылысады және өсімтал ұрпақ береді. Сол уақытта кейбір даралар түрлері басқа даралар түрлерімен еркін шағылыса алмайды. Ғалымдар әрдайым жаңа жануарлар, өсімдіктер, саңырауқұлақтар және микроағзалар түрлерін сипаттап, жаңа түрлерін атауда. Біздің планетамыздағы түрлердің нақты санын ешкім келтіріп бере алмайды. Алайда жануарлардың түрлері өсімдіктер мен саңырауқұлақтардың, бактериялардың санынан әлдеқайда басым түседі.</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Экология ғылымы ең маңызды биоалуантүрлілік туралы ғылымды зерттейді. Тірі материяның ең маңызды үш деңгейге сәйкес келеді:</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ағзадан төмен – малекулярлық, клеткалық, ұлпалық және мүшелер жүйесіндегі деңгейлерді біріктіреді.</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ағзалық – ағзалық жүйені құрайды.</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ағзадан жоғары – популяциялық түр жүйесін, экологиялық жүйені және биосфераны қамтиды.</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Табиғаттағы барлық биологиялық процестер биосфера мен экожүйелерден тыс жүрмейді. Осыдан биоалуантүрліліктің үш үлкен бұтағы тарайды. Әрбір бұтағы деңгейлерге бөлінеді. Биоалуантүрліліктің әр деңгейі бөлімдерге бөлінеді. Бұл бөлімдерде биоалуантүрлілік әртүрлі тірі ағзалардың арасындағы ерекше туындысы ескеріледі. Олардың арқасында көрсеткіші құрылады, қоршаған ортаға төзімділікті қамтамасыз етеді. Биоалуантүрліліктің жоғары деңгейде көптеген әртүрлі экожүйелер және ландшафтар орналасады. Табиғатта біртекті мекен орталары болмайды.</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Табиғатта жануарлардың биоалуантүрлілігі көптеген белгілерге тәуелді болады. Кез келген түрде немесе экожүйеде </w:t>
      </w:r>
      <w:r w:rsidRPr="00747199">
        <w:rPr>
          <w:rFonts w:ascii="Times New Roman" w:hAnsi="Times New Roman" w:cs="Times New Roman"/>
          <w:i/>
          <w:iCs/>
          <w:sz w:val="24"/>
          <w:szCs w:val="24"/>
          <w:lang w:val="kk-KZ"/>
        </w:rPr>
        <w:t>үш негізгі әртүрлілікті</w:t>
      </w:r>
      <w:r w:rsidRPr="00747199">
        <w:rPr>
          <w:rFonts w:ascii="Times New Roman" w:hAnsi="Times New Roman" w:cs="Times New Roman"/>
          <w:sz w:val="24"/>
          <w:szCs w:val="24"/>
          <w:lang w:val="kk-KZ"/>
        </w:rPr>
        <w:t xml:space="preserve"> көрсетуге болады. </w:t>
      </w:r>
      <w:r w:rsidRPr="00747199">
        <w:rPr>
          <w:rFonts w:ascii="Times New Roman" w:hAnsi="Times New Roman" w:cs="Times New Roman"/>
          <w:sz w:val="24"/>
          <w:szCs w:val="24"/>
          <w:u w:val="single"/>
          <w:lang w:val="kk-KZ"/>
        </w:rPr>
        <w:t>1. генетикалық; 2. экологиялық; 3. ландшафтық</w:t>
      </w:r>
      <w:r w:rsidRPr="00747199">
        <w:rPr>
          <w:rFonts w:ascii="Times New Roman" w:hAnsi="Times New Roman" w:cs="Times New Roman"/>
          <w:sz w:val="24"/>
          <w:szCs w:val="24"/>
          <w:lang w:val="kk-KZ"/>
        </w:rPr>
        <w:t xml:space="preserve">. Кейбір түрдегі жануарлардың түрлері басқа даралар түрлерімен еркін шағылысып ұрпақ береді. Бірақ кейбір жағдайларда мұндай құбылыс байқалмайды. Осыған байланысты бұл жануарларды топтарға бөліп алуантүрлілігін анықтаған. Ғылымдардағы жаңа түрлерді сипаттау барысында қиындықтардың болуы </w:t>
      </w:r>
      <w:r w:rsidRPr="00747199">
        <w:rPr>
          <w:rFonts w:ascii="Times New Roman" w:hAnsi="Times New Roman" w:cs="Times New Roman"/>
          <w:sz w:val="24"/>
          <w:szCs w:val="24"/>
          <w:lang w:val="kk-KZ"/>
        </w:rPr>
        <w:lastRenderedPageBreak/>
        <w:t>бағалау кезінде сақтықпен айналысу қажет екендігін көрсетті. Ғылымға белгілі жануарлар саны К. Линнейдің көрсетуі бойынша 11 мыңнан астам болса, қазіргі уақытта 1 млн-ға дейін жетті. Ғалымдар әрдайым жаңа жануарлардың түрлерін сипаттап жаңа түрін анықтауда.</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Біздің планетамыздың түрлерінің нақты санын ешкім нақты мәнімен келтіріп бере алмайды. Бірақ жануарлардың түрлерінің саны өсімдіктер мен саңырауқұлақтарының санынан әлдеқайда басым. Соның ішінде жануарлардың арасында бунақденелілердің түрлері өте көп. Олардың саны өсімдіктер мен микрофлораның санынан басым түседі. Түрдің қалыптасуы олардың құрылымы мен өсімтал ұрпақ беру мүмкіндігіне байланысты. Әр түрге жататын даралар бір бірінен сыртқы пішіні, мінез-құлқы, физиологиясы бойынша бір біріне мүлдем ұқсамайды.</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b/>
          <w:i/>
          <w:iCs/>
          <w:sz w:val="24"/>
          <w:szCs w:val="24"/>
          <w:lang w:val="kk-KZ"/>
        </w:rPr>
        <w:t>Тұрақты даму</w:t>
      </w:r>
      <w:r w:rsidRPr="00747199">
        <w:rPr>
          <w:rFonts w:ascii="Times New Roman" w:hAnsi="Times New Roman" w:cs="Times New Roman"/>
          <w:b/>
          <w:bCs/>
          <w:sz w:val="24"/>
          <w:szCs w:val="24"/>
          <w:lang w:val="kk-KZ"/>
        </w:rPr>
        <w:t xml:space="preserve"> </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бірқалыпты жағдайда, табиғи және әлеуметтік дағдарыссыз даму.</w:t>
      </w:r>
    </w:p>
    <w:p w:rsidR="003527B8" w:rsidRPr="00747199" w:rsidRDefault="003527B8" w:rsidP="003527B8">
      <w:pPr>
        <w:shd w:val="clear" w:color="auto" w:fill="FFFFFF"/>
        <w:tabs>
          <w:tab w:val="left" w:pos="4704"/>
        </w:tabs>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Биологиялық алуантүрлілікті сақтау концепциясына сәйкес биологиялық алуан түрлілікті қорғаудың Ұлттық Баяндамасы қабылданған</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Тұрақты дамуды қамтамасыз ету құралдарымен байланысты мәселелерге мыналар жатады:</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қаржы ресурстары және оларды пайдалану механизмі;</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экологиялық қауіпсіз технологияларды қолдану;</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тұрақты дамуды ғылыми және ақпараттық қамтамасыз ету.</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Бұл мәселелердің біздің Республикамыздың тұрақты дамуын қамтамасыз етуде маңызы ерекше.</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Адамзат дамуының жаңа формуласы: жақсы экология — бұл жақсы экономика, ал жақсы экономика — бұл жақсы экологияны қамтамасыз ету мүмкіндігі болып шығады. Бірақ, бәрібір қоғамды тұрақты дамытудың лайықтысы адам болып қала береді. Сонымен тұрақты дамудың бірыңғай құрамдас үш моделі: экологиялық дамудың баланс жасалған жетістіктері, экономикалық өсу және демографияны қоса алғандағы әлеуметтік даму болып есептеледі.</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Экологиялық білім берудің негізгі мақсаты</w:t>
      </w:r>
      <w:r w:rsidRPr="00747199">
        <w:rPr>
          <w:rFonts w:ascii="Times New Roman" w:hAnsi="Times New Roman" w:cs="Times New Roman"/>
          <w:b/>
          <w:bCs/>
          <w:i/>
          <w:iCs/>
          <w:sz w:val="24"/>
          <w:szCs w:val="24"/>
          <w:lang w:val="kk-KZ"/>
        </w:rPr>
        <w:t xml:space="preserve"> </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табиғатқа деген жауапкершілік қатынасты қамтамасыз ету.</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Экологиялық жауапкершілік</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адамның мына қасиеттерімен байланысты: өз іс-әрекетін бақылау, табиғи ортадағы өзінің іс-әрекетінің жақын кезеңдегі және болашақтағы нәтижелерін болжай білу, өзіне және басқаларға сын көзбен қарай білу, т.б.</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Қызметі</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табиғи ортаға және адамның денсаулығына зиянды әсер етумен байланысты адамдардың барлығының қажетті деңгейде экологиялық дайындығы</w:t>
      </w:r>
      <w:r w:rsidRPr="00747199">
        <w:rPr>
          <w:rFonts w:ascii="Times New Roman" w:hAnsi="Times New Roman" w:cs="Times New Roman"/>
          <w:b/>
          <w:bCs/>
          <w:i/>
          <w:iCs/>
          <w:sz w:val="24"/>
          <w:szCs w:val="24"/>
          <w:lang w:val="kk-KZ"/>
        </w:rPr>
        <w:t xml:space="preserve"> </w:t>
      </w:r>
      <w:r w:rsidRPr="00747199">
        <w:rPr>
          <w:rFonts w:ascii="Times New Roman" w:hAnsi="Times New Roman" w:cs="Times New Roman"/>
          <w:sz w:val="24"/>
          <w:szCs w:val="24"/>
          <w:lang w:val="kk-KZ"/>
        </w:rPr>
        <w:t>міндетті түрде болуы керек.</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Экологиялық білім беру</w:t>
      </w:r>
      <w:r w:rsidRPr="00747199">
        <w:rPr>
          <w:rFonts w:ascii="Times New Roman" w:hAnsi="Times New Roman" w:cs="Times New Roman"/>
          <w:b/>
          <w:bCs/>
          <w:i/>
          <w:iCs/>
          <w:sz w:val="24"/>
          <w:szCs w:val="24"/>
          <w:lang w:val="kk-KZ"/>
        </w:rPr>
        <w:t xml:space="preserve"> </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әртүрлі деңгейдегі экологиялық білімдерді меңгеру.</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Білім беру жүйесін экологизациялау</w:t>
      </w:r>
      <w:r w:rsidRPr="00747199">
        <w:rPr>
          <w:rFonts w:ascii="Times New Roman" w:hAnsi="Times New Roman" w:cs="Times New Roman"/>
          <w:b/>
          <w:bCs/>
          <w:i/>
          <w:iCs/>
          <w:sz w:val="24"/>
          <w:szCs w:val="24"/>
          <w:lang w:val="kk-KZ"/>
        </w:rPr>
        <w:t xml:space="preserve"> </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экологиялық ойлардың, ұғымдар, принциптер мен көзқарастардың басқа пәндерге енгізу және экологиялық білімді әртүрлі салалардың мамандарын дайындау.</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Экологиялық қарым-қатынастарды құқықтық реттеу тұжырымдалып, дәлелденген заңдарды қабылдаудан басталады.</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Құқықтық мемлекеттегі адамдардың арасындағы қарым-қатынастар жалпыға бірдей міндетті құқық нормалары</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болып табылатын заңдардың көмегімен реттеледі.</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Судың сарқылуы мәселесін шешу үшін төмендегі іс-шараларды жүзеге асыру қажет:</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1) суды тиімді пайдалану технологияларын қолдану</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2) өндірісте суды бірнеше рет қайталап пайдалану (тұйық цикл)</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3) ауыз су мақсатында берілген суды өндірістік процестерде пайдаланбау. Бұл, әсіресе, жоғары сапалы жерасты суларына қатысты.</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4) ауыз суды тамаққа, тұрмыстық мақсатта пайдаланатын судан бөлек құбырмен беру. Суды мөлшерлі түрде беру және оның ысырап болмауына жол бермеу</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5) суға экономикалық тұрғыдан негізделген баға қою. Нақты бағалау нәтижесінде судың ысырап болуын біршама төмендетуге болады.</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lastRenderedPageBreak/>
        <w:t xml:space="preserve">Күн </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энергияның іс жүзінде сарқылмайтын көзі. Оны тікелей немесе жанама, яғни фотосинтездің өнімдері, судың айналымы, ауа массаларының қозғалысы және т.б. арқылы пайдалануға болады.</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Көбінесе Күн энергиясын жинау әр түрлі</w:t>
      </w:r>
      <w:r w:rsidRPr="00747199">
        <w:rPr>
          <w:rFonts w:ascii="Times New Roman" w:hAnsi="Times New Roman" w:cs="Times New Roman"/>
          <w:b/>
          <w:bCs/>
          <w:sz w:val="24"/>
          <w:szCs w:val="24"/>
          <w:lang w:val="kk-KZ"/>
        </w:rPr>
        <w:t xml:space="preserve"> </w:t>
      </w:r>
      <w:r w:rsidRPr="00747199">
        <w:rPr>
          <w:rFonts w:ascii="Times New Roman" w:hAnsi="Times New Roman" w:cs="Times New Roman"/>
          <w:sz w:val="24"/>
          <w:szCs w:val="24"/>
          <w:lang w:val="kk-KZ"/>
        </w:rPr>
        <w:t>коллекторлардың көмегімен жүргізіледі. Күн энергиясын электр энергиясына айналдыру фотоэлементтердің</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көмегімен жүзеге асырылады. Күн радиациясына бай елдерде шаруашылықтың жекеленген салаларын толық күн энергиясымен электрификациялау</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жобалары жасалған. Күн энергиясын фотосинтез немесе биомасса арқылы алуға болады. Фотосинтез энергиясын алудың ең қарапайым жолы-органикалық затты жағу.</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rPr>
      </w:pPr>
      <w:r w:rsidRPr="00747199">
        <w:rPr>
          <w:rFonts w:ascii="Times New Roman" w:hAnsi="Times New Roman" w:cs="Times New Roman"/>
          <w:sz w:val="24"/>
          <w:szCs w:val="24"/>
          <w:lang w:val="kk-KZ"/>
        </w:rPr>
        <w:t>Ертеден келе жатқан энергия көзі ретінде желдің</w:t>
      </w:r>
      <w:r w:rsidRPr="00747199">
        <w:rPr>
          <w:rFonts w:ascii="Times New Roman" w:hAnsi="Times New Roman" w:cs="Times New Roman"/>
          <w:b/>
          <w:bCs/>
          <w:i/>
          <w:iCs/>
          <w:sz w:val="24"/>
          <w:szCs w:val="24"/>
          <w:lang w:val="kk-KZ"/>
        </w:rPr>
        <w:t xml:space="preserve"> </w:t>
      </w:r>
      <w:r w:rsidRPr="00747199">
        <w:rPr>
          <w:rFonts w:ascii="Times New Roman" w:hAnsi="Times New Roman" w:cs="Times New Roman"/>
          <w:sz w:val="24"/>
          <w:szCs w:val="24"/>
          <w:lang w:val="kk-KZ"/>
        </w:rPr>
        <w:t>ролі ерекше. Жүздеген жылдардан бері жел механикалық энергия көзі</w:t>
      </w:r>
      <w:r w:rsidRPr="00747199">
        <w:rPr>
          <w:rFonts w:ascii="Times New Roman" w:hAnsi="Times New Roman" w:cs="Times New Roman"/>
          <w:i/>
          <w:iCs/>
          <w:sz w:val="24"/>
          <w:szCs w:val="24"/>
          <w:lang w:val="kk-KZ"/>
        </w:rPr>
        <w:t xml:space="preserve"> </w:t>
      </w:r>
      <w:r w:rsidRPr="00747199">
        <w:rPr>
          <w:rFonts w:ascii="Times New Roman" w:hAnsi="Times New Roman" w:cs="Times New Roman"/>
          <w:sz w:val="24"/>
          <w:szCs w:val="24"/>
          <w:lang w:val="kk-KZ"/>
        </w:rPr>
        <w:t xml:space="preserve">ретінде қолданып келді. Бірақ, оны электр энергиясын алуда пайдалану тек соңғы жылдарда ғана қызығушылық туғыза бастады. </w:t>
      </w:r>
      <w:r w:rsidRPr="00747199">
        <w:rPr>
          <w:rFonts w:ascii="Times New Roman" w:hAnsi="Times New Roman" w:cs="Times New Roman"/>
          <w:sz w:val="24"/>
          <w:szCs w:val="24"/>
        </w:rPr>
        <w:t xml:space="preserve">Жел энергиясын пайдалану жұмыстары Канада, Нидерланды, Дания, Швеция, Германия және </w:t>
      </w:r>
      <w:proofErr w:type="gramStart"/>
      <w:r w:rsidRPr="00747199">
        <w:rPr>
          <w:rFonts w:ascii="Times New Roman" w:hAnsi="Times New Roman" w:cs="Times New Roman"/>
          <w:sz w:val="24"/>
          <w:szCs w:val="24"/>
        </w:rPr>
        <w:t>т.б</w:t>
      </w:r>
      <w:proofErr w:type="gramEnd"/>
      <w:r w:rsidRPr="00747199">
        <w:rPr>
          <w:rFonts w:ascii="Times New Roman" w:hAnsi="Times New Roman" w:cs="Times New Roman"/>
          <w:sz w:val="24"/>
          <w:szCs w:val="24"/>
        </w:rPr>
        <w:t>. елдерде жүргізілуде.</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rPr>
      </w:pPr>
      <w:r w:rsidRPr="00747199">
        <w:rPr>
          <w:rFonts w:ascii="Times New Roman" w:hAnsi="Times New Roman" w:cs="Times New Roman"/>
          <w:sz w:val="24"/>
          <w:szCs w:val="24"/>
        </w:rPr>
        <w:t>Теңіз, мұхит, термалдық сулардың энергетикалық ресурстарын</w:t>
      </w:r>
      <w:r w:rsidRPr="00747199">
        <w:rPr>
          <w:rFonts w:ascii="Times New Roman" w:hAnsi="Times New Roman" w:cs="Times New Roman"/>
          <w:b/>
          <w:bCs/>
          <w:i/>
          <w:iCs/>
          <w:sz w:val="24"/>
          <w:szCs w:val="24"/>
        </w:rPr>
        <w:t xml:space="preserve"> </w:t>
      </w:r>
      <w:r w:rsidRPr="00747199">
        <w:rPr>
          <w:rFonts w:ascii="Times New Roman" w:hAnsi="Times New Roman" w:cs="Times New Roman"/>
          <w:sz w:val="24"/>
          <w:szCs w:val="24"/>
        </w:rPr>
        <w:t xml:space="preserve">пайдалану. Теңіздер мен мұхиттардың су массалары энергетикалық </w:t>
      </w:r>
      <w:proofErr w:type="gramStart"/>
      <w:r w:rsidRPr="00747199">
        <w:rPr>
          <w:rFonts w:ascii="Times New Roman" w:hAnsi="Times New Roman" w:cs="Times New Roman"/>
          <w:sz w:val="24"/>
          <w:szCs w:val="24"/>
        </w:rPr>
        <w:t>ресурстар</w:t>
      </w:r>
      <w:proofErr w:type="gramEnd"/>
      <w:r w:rsidRPr="00747199">
        <w:rPr>
          <w:rFonts w:ascii="Times New Roman" w:hAnsi="Times New Roman" w:cs="Times New Roman"/>
          <w:sz w:val="24"/>
          <w:szCs w:val="24"/>
        </w:rPr>
        <w:t>ға бай. Оларға судың толысуы мен қайтуы, теңіз ағыстарының энергиясы, сонымен қатар, ә</w:t>
      </w:r>
      <w:proofErr w:type="gramStart"/>
      <w:r w:rsidRPr="00747199">
        <w:rPr>
          <w:rFonts w:ascii="Times New Roman" w:hAnsi="Times New Roman" w:cs="Times New Roman"/>
          <w:sz w:val="24"/>
          <w:szCs w:val="24"/>
        </w:rPr>
        <w:t>р</w:t>
      </w:r>
      <w:proofErr w:type="gramEnd"/>
      <w:r w:rsidRPr="00747199">
        <w:rPr>
          <w:rFonts w:ascii="Times New Roman" w:hAnsi="Times New Roman" w:cs="Times New Roman"/>
          <w:sz w:val="24"/>
          <w:szCs w:val="24"/>
        </w:rPr>
        <w:t xml:space="preserve"> түрлі тереңдіктер температураларының градиенті жатады.</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rPr>
      </w:pPr>
      <w:r w:rsidRPr="00747199">
        <w:rPr>
          <w:rFonts w:ascii="Times New Roman" w:hAnsi="Times New Roman" w:cs="Times New Roman"/>
          <w:sz w:val="24"/>
          <w:szCs w:val="24"/>
        </w:rPr>
        <w:t xml:space="preserve">Мұхит суларынан энергия өндіру үшін әртүрлі тереңдіктегі сулардың температура градиентін </w:t>
      </w:r>
      <w:proofErr w:type="gramStart"/>
      <w:r w:rsidRPr="00747199">
        <w:rPr>
          <w:rFonts w:ascii="Times New Roman" w:hAnsi="Times New Roman" w:cs="Times New Roman"/>
          <w:sz w:val="24"/>
          <w:szCs w:val="24"/>
        </w:rPr>
        <w:t>пайдалану</w:t>
      </w:r>
      <w:proofErr w:type="gramEnd"/>
      <w:r w:rsidRPr="00747199">
        <w:rPr>
          <w:rFonts w:ascii="Times New Roman" w:hAnsi="Times New Roman" w:cs="Times New Roman"/>
          <w:sz w:val="24"/>
          <w:szCs w:val="24"/>
        </w:rPr>
        <w:t>ға болады.</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rPr>
      </w:pPr>
      <w:r w:rsidRPr="00747199">
        <w:rPr>
          <w:rFonts w:ascii="Times New Roman" w:hAnsi="Times New Roman" w:cs="Times New Roman"/>
          <w:sz w:val="24"/>
          <w:szCs w:val="24"/>
        </w:rPr>
        <w:t>Термоядролық энергия.</w:t>
      </w:r>
      <w:r w:rsidRPr="00747199">
        <w:rPr>
          <w:rFonts w:ascii="Times New Roman" w:hAnsi="Times New Roman" w:cs="Times New Roman"/>
          <w:b/>
          <w:bCs/>
          <w:i/>
          <w:iCs/>
          <w:sz w:val="24"/>
          <w:szCs w:val="24"/>
        </w:rPr>
        <w:t xml:space="preserve"> </w:t>
      </w:r>
      <w:r w:rsidRPr="00747199">
        <w:rPr>
          <w:rFonts w:ascii="Times New Roman" w:hAnsi="Times New Roman" w:cs="Times New Roman"/>
          <w:sz w:val="24"/>
          <w:szCs w:val="24"/>
        </w:rPr>
        <w:t>Қазі</w:t>
      </w:r>
      <w:proofErr w:type="gramStart"/>
      <w:r w:rsidRPr="00747199">
        <w:rPr>
          <w:rFonts w:ascii="Times New Roman" w:hAnsi="Times New Roman" w:cs="Times New Roman"/>
          <w:sz w:val="24"/>
          <w:szCs w:val="24"/>
        </w:rPr>
        <w:t>р</w:t>
      </w:r>
      <w:proofErr w:type="gramEnd"/>
      <w:r w:rsidRPr="00747199">
        <w:rPr>
          <w:rFonts w:ascii="Times New Roman" w:hAnsi="Times New Roman" w:cs="Times New Roman"/>
          <w:sz w:val="24"/>
          <w:szCs w:val="24"/>
        </w:rPr>
        <w:t xml:space="preserve"> атом энергетикасында энергия көзі және ыдырау өнімі ретінде радиоактивті элементтер қолданылады.</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rPr>
      </w:pPr>
      <w:r w:rsidRPr="00747199">
        <w:rPr>
          <w:rFonts w:ascii="Times New Roman" w:hAnsi="Times New Roman" w:cs="Times New Roman"/>
          <w:sz w:val="24"/>
          <w:szCs w:val="24"/>
        </w:rPr>
        <w:t xml:space="preserve">Ядролық энергияны </w:t>
      </w:r>
      <w:proofErr w:type="gramStart"/>
      <w:r w:rsidRPr="00747199">
        <w:rPr>
          <w:rFonts w:ascii="Times New Roman" w:hAnsi="Times New Roman" w:cs="Times New Roman"/>
          <w:sz w:val="24"/>
          <w:szCs w:val="24"/>
        </w:rPr>
        <w:t>бас</w:t>
      </w:r>
      <w:proofErr w:type="gramEnd"/>
      <w:r w:rsidRPr="00747199">
        <w:rPr>
          <w:rFonts w:ascii="Times New Roman" w:hAnsi="Times New Roman" w:cs="Times New Roman"/>
          <w:sz w:val="24"/>
          <w:szCs w:val="24"/>
        </w:rPr>
        <w:t>қа әдіспен де өндіруге болады. Ядролық синтез процесінде екі ядроны қосып, бі</w:t>
      </w:r>
      <w:proofErr w:type="gramStart"/>
      <w:r w:rsidRPr="00747199">
        <w:rPr>
          <w:rFonts w:ascii="Times New Roman" w:hAnsi="Times New Roman" w:cs="Times New Roman"/>
          <w:sz w:val="24"/>
          <w:szCs w:val="24"/>
        </w:rPr>
        <w:t>р</w:t>
      </w:r>
      <w:proofErr w:type="gramEnd"/>
      <w:r w:rsidRPr="00747199">
        <w:rPr>
          <w:rFonts w:ascii="Times New Roman" w:hAnsi="Times New Roman" w:cs="Times New Roman"/>
          <w:sz w:val="24"/>
          <w:szCs w:val="24"/>
        </w:rPr>
        <w:t xml:space="preserve"> ауыр ядроны алу кезінде бөлінетін энергияның шығымы өте жоғары. Мұндай синтездің бастапқы элемент</w:t>
      </w:r>
      <w:proofErr w:type="gramStart"/>
      <w:r w:rsidRPr="00747199">
        <w:rPr>
          <w:rFonts w:ascii="Times New Roman" w:hAnsi="Times New Roman" w:cs="Times New Roman"/>
          <w:sz w:val="24"/>
          <w:szCs w:val="24"/>
        </w:rPr>
        <w:t>і-</w:t>
      </w:r>
      <w:proofErr w:type="gramEnd"/>
      <w:r w:rsidRPr="00747199">
        <w:rPr>
          <w:rFonts w:ascii="Times New Roman" w:hAnsi="Times New Roman" w:cs="Times New Roman"/>
          <w:sz w:val="24"/>
          <w:szCs w:val="24"/>
        </w:rPr>
        <w:t>сутегі, ал соңғы элементі - гелий. Аталған элементтердің екеуі де қоршаған орта үшін зиянды емес және олардың қоршаған ортадағы мөлшерін сарқылмайды деуге болады.</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rPr>
      </w:pPr>
      <w:r w:rsidRPr="00747199">
        <w:rPr>
          <w:rFonts w:ascii="Times New Roman" w:hAnsi="Times New Roman" w:cs="Times New Roman"/>
          <w:sz w:val="24"/>
          <w:szCs w:val="24"/>
        </w:rPr>
        <w:t>Адамзат қоғамының энергия өндірудің дә</w:t>
      </w:r>
      <w:proofErr w:type="gramStart"/>
      <w:r w:rsidRPr="00747199">
        <w:rPr>
          <w:rFonts w:ascii="Times New Roman" w:hAnsi="Times New Roman" w:cs="Times New Roman"/>
          <w:sz w:val="24"/>
          <w:szCs w:val="24"/>
        </w:rPr>
        <w:t>ст</w:t>
      </w:r>
      <w:proofErr w:type="gramEnd"/>
      <w:r w:rsidRPr="00747199">
        <w:rPr>
          <w:rFonts w:ascii="Times New Roman" w:hAnsi="Times New Roman" w:cs="Times New Roman"/>
          <w:sz w:val="24"/>
          <w:szCs w:val="24"/>
        </w:rPr>
        <w:t>үрлі емес</w:t>
      </w:r>
      <w:r w:rsidRPr="00747199">
        <w:rPr>
          <w:rFonts w:ascii="Times New Roman" w:hAnsi="Times New Roman" w:cs="Times New Roman"/>
          <w:i/>
          <w:iCs/>
          <w:sz w:val="24"/>
          <w:szCs w:val="24"/>
        </w:rPr>
        <w:t xml:space="preserve"> </w:t>
      </w:r>
      <w:r w:rsidRPr="00747199">
        <w:rPr>
          <w:rFonts w:ascii="Times New Roman" w:hAnsi="Times New Roman" w:cs="Times New Roman"/>
          <w:sz w:val="24"/>
          <w:szCs w:val="24"/>
        </w:rPr>
        <w:t>көздеріне көшуге мүмкіндігі бар.</w:t>
      </w:r>
    </w:p>
    <w:p w:rsidR="00CB4277"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747199">
        <w:rPr>
          <w:rFonts w:ascii="Times New Roman" w:hAnsi="Times New Roman" w:cs="Times New Roman"/>
          <w:sz w:val="24"/>
          <w:szCs w:val="24"/>
        </w:rPr>
        <w:t>Қазақстан егеменді</w:t>
      </w:r>
      <w:proofErr w:type="gramStart"/>
      <w:r w:rsidRPr="00747199">
        <w:rPr>
          <w:rFonts w:ascii="Times New Roman" w:hAnsi="Times New Roman" w:cs="Times New Roman"/>
          <w:sz w:val="24"/>
          <w:szCs w:val="24"/>
        </w:rPr>
        <w:t>к</w:t>
      </w:r>
      <w:proofErr w:type="gramEnd"/>
      <w:r w:rsidRPr="00747199">
        <w:rPr>
          <w:rFonts w:ascii="Times New Roman" w:hAnsi="Times New Roman" w:cs="Times New Roman"/>
          <w:sz w:val="24"/>
          <w:szCs w:val="24"/>
        </w:rPr>
        <w:t xml:space="preserve"> алған соң көптеген экологиялық проблемалармен бетпе-бет қалды. Көз алдымызда жоғалып бара жатқан Арал мәселелері, ядролық сынақтар шарпыған кең байтақ елді мекендер, мұнай-газ секторындағы және басқа да өнді</w:t>
      </w:r>
      <w:proofErr w:type="gramStart"/>
      <w:r w:rsidRPr="00747199">
        <w:rPr>
          <w:rFonts w:ascii="Times New Roman" w:hAnsi="Times New Roman" w:cs="Times New Roman"/>
          <w:sz w:val="24"/>
          <w:szCs w:val="24"/>
        </w:rPr>
        <w:t>р</w:t>
      </w:r>
      <w:proofErr w:type="gramEnd"/>
      <w:r w:rsidRPr="00747199">
        <w:rPr>
          <w:rFonts w:ascii="Times New Roman" w:hAnsi="Times New Roman" w:cs="Times New Roman"/>
          <w:sz w:val="24"/>
          <w:szCs w:val="24"/>
        </w:rPr>
        <w:t xml:space="preserve">іс орындарының зиянды қалдықтармен күресу кеңес өкіметінің Қазақстанға мұраға қалдырған еншісінің бірі болды. </w:t>
      </w:r>
    </w:p>
    <w:p w:rsidR="003527B8" w:rsidRPr="00747199" w:rsidRDefault="003527B8" w:rsidP="003527B8">
      <w:pPr>
        <w:shd w:val="clear" w:color="auto" w:fill="FFFFFF"/>
        <w:spacing w:after="0" w:line="240" w:lineRule="auto"/>
        <w:ind w:firstLine="567"/>
        <w:jc w:val="both"/>
        <w:rPr>
          <w:rFonts w:ascii="Times New Roman" w:hAnsi="Times New Roman" w:cs="Times New Roman"/>
          <w:sz w:val="24"/>
          <w:szCs w:val="24"/>
          <w:lang w:val="kk-KZ"/>
        </w:rPr>
      </w:pPr>
      <w:r w:rsidRPr="00CB4277">
        <w:rPr>
          <w:rFonts w:ascii="Times New Roman" w:hAnsi="Times New Roman" w:cs="Times New Roman"/>
          <w:sz w:val="24"/>
          <w:szCs w:val="24"/>
          <w:lang w:val="kk-KZ"/>
        </w:rPr>
        <w:t xml:space="preserve">Қоршаған орта мен халықтың денсаулығына зиянды мәселелердің басым бөлігі құпия түрде сақталып келген болатын. </w:t>
      </w:r>
      <w:r w:rsidRPr="0015142C">
        <w:rPr>
          <w:rFonts w:ascii="Times New Roman" w:hAnsi="Times New Roman" w:cs="Times New Roman"/>
          <w:sz w:val="24"/>
          <w:szCs w:val="24"/>
          <w:lang w:val="kk-KZ"/>
        </w:rPr>
        <w:t>Дегенмен, бүгінгі күні Арал, Каспий маңы және еліміздегі сынақ алаңдарының зардаптарын ғаламдық проблемаларға жатқызуға толық қақымыз бар.</w:t>
      </w:r>
    </w:p>
    <w:p w:rsidR="00792012" w:rsidRPr="00747199" w:rsidRDefault="003527B8" w:rsidP="003527B8">
      <w:pPr>
        <w:shd w:val="clear" w:color="auto" w:fill="FFFFFF"/>
        <w:spacing w:after="0" w:line="240" w:lineRule="auto"/>
        <w:ind w:firstLine="567"/>
        <w:outlineLvl w:val="1"/>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    </w:t>
      </w:r>
    </w:p>
    <w:p w:rsidR="00326D8F" w:rsidRPr="00747199" w:rsidRDefault="00326D8F" w:rsidP="003527B8">
      <w:pPr>
        <w:shd w:val="clear" w:color="auto" w:fill="FFFFFF"/>
        <w:spacing w:after="0" w:line="240" w:lineRule="auto"/>
        <w:ind w:firstLine="567"/>
        <w:outlineLvl w:val="1"/>
        <w:rPr>
          <w:rFonts w:ascii="Times New Roman" w:hAnsi="Times New Roman" w:cs="Times New Roman"/>
          <w:b/>
          <w:bCs/>
          <w:kern w:val="36"/>
          <w:sz w:val="24"/>
          <w:szCs w:val="24"/>
          <w:lang w:val="kk-KZ"/>
        </w:rPr>
      </w:pPr>
      <w:r w:rsidRPr="00747199">
        <w:rPr>
          <w:rFonts w:ascii="Times New Roman" w:hAnsi="Times New Roman" w:cs="Times New Roman"/>
          <w:b/>
          <w:bCs/>
          <w:kern w:val="36"/>
          <w:sz w:val="24"/>
          <w:szCs w:val="24"/>
          <w:lang w:val="kk-KZ"/>
        </w:rPr>
        <w:t>Бақылау сұрақтары:</w:t>
      </w:r>
    </w:p>
    <w:p w:rsidR="00326D8F" w:rsidRPr="00747199" w:rsidRDefault="00326D8F" w:rsidP="00326D8F">
      <w:pPr>
        <w:shd w:val="clear" w:color="auto" w:fill="FFFFFF"/>
        <w:tabs>
          <w:tab w:val="left" w:pos="4704"/>
        </w:tabs>
        <w:spacing w:after="0" w:line="240" w:lineRule="auto"/>
        <w:ind w:firstLine="567"/>
        <w:jc w:val="both"/>
        <w:rPr>
          <w:rFonts w:ascii="Times New Roman" w:hAnsi="Times New Roman" w:cs="Times New Roman"/>
          <w:bCs/>
          <w:sz w:val="24"/>
          <w:szCs w:val="24"/>
          <w:lang w:val="kk-KZ"/>
        </w:rPr>
      </w:pPr>
      <w:r w:rsidRPr="00747199">
        <w:rPr>
          <w:rFonts w:ascii="Times New Roman" w:hAnsi="Times New Roman" w:cs="Times New Roman"/>
          <w:sz w:val="24"/>
          <w:szCs w:val="24"/>
          <w:lang w:val="kk-KZ"/>
        </w:rPr>
        <w:t>1.</w:t>
      </w:r>
      <w:r w:rsidRPr="00747199">
        <w:rPr>
          <w:rFonts w:ascii="Times New Roman" w:hAnsi="Times New Roman" w:cs="Times New Roman"/>
          <w:bCs/>
          <w:sz w:val="24"/>
          <w:szCs w:val="24"/>
          <w:lang w:val="kk-KZ"/>
        </w:rPr>
        <w:t>Биоалуан түрлілік туралы түсінікті түсіндір?</w:t>
      </w:r>
    </w:p>
    <w:p w:rsidR="00326D8F" w:rsidRPr="00747199" w:rsidRDefault="00326D8F" w:rsidP="00326D8F">
      <w:pPr>
        <w:shd w:val="clear" w:color="auto" w:fill="FFFFFF"/>
        <w:tabs>
          <w:tab w:val="left" w:pos="4704"/>
        </w:tabs>
        <w:spacing w:after="0" w:line="240" w:lineRule="auto"/>
        <w:ind w:firstLine="567"/>
        <w:jc w:val="both"/>
        <w:rPr>
          <w:rFonts w:ascii="Times New Roman" w:hAnsi="Times New Roman" w:cs="Times New Roman"/>
          <w:bCs/>
          <w:sz w:val="24"/>
          <w:szCs w:val="24"/>
          <w:lang w:val="kk-KZ"/>
        </w:rPr>
      </w:pPr>
      <w:r w:rsidRPr="00747199">
        <w:rPr>
          <w:rFonts w:ascii="Times New Roman" w:hAnsi="Times New Roman" w:cs="Times New Roman"/>
          <w:bCs/>
          <w:sz w:val="24"/>
          <w:szCs w:val="24"/>
          <w:lang w:val="kk-KZ"/>
        </w:rPr>
        <w:t>2.Биоалуан түрліліктің құрылымы қандай?</w:t>
      </w:r>
    </w:p>
    <w:p w:rsidR="00326D8F" w:rsidRPr="00747199" w:rsidRDefault="00326D8F" w:rsidP="00326D8F">
      <w:pPr>
        <w:shd w:val="clear" w:color="auto" w:fill="FFFFFF"/>
        <w:tabs>
          <w:tab w:val="left" w:pos="4704"/>
        </w:tabs>
        <w:spacing w:after="0" w:line="240" w:lineRule="auto"/>
        <w:ind w:firstLine="567"/>
        <w:jc w:val="both"/>
        <w:rPr>
          <w:rFonts w:ascii="Times New Roman" w:hAnsi="Times New Roman" w:cs="Times New Roman"/>
          <w:bCs/>
          <w:sz w:val="24"/>
          <w:szCs w:val="24"/>
          <w:lang w:val="kk-KZ"/>
        </w:rPr>
      </w:pPr>
      <w:r w:rsidRPr="00747199">
        <w:rPr>
          <w:rFonts w:ascii="Times New Roman" w:hAnsi="Times New Roman" w:cs="Times New Roman"/>
          <w:bCs/>
          <w:sz w:val="24"/>
          <w:szCs w:val="24"/>
          <w:lang w:val="kk-KZ"/>
        </w:rPr>
        <w:t>3. Тұрақты даму ерекшелігі?</w:t>
      </w:r>
    </w:p>
    <w:p w:rsidR="00326D8F" w:rsidRPr="00747199" w:rsidRDefault="00326D8F" w:rsidP="003527B8">
      <w:pPr>
        <w:shd w:val="clear" w:color="auto" w:fill="FFFFFF"/>
        <w:spacing w:after="0" w:line="240" w:lineRule="auto"/>
        <w:ind w:firstLine="567"/>
        <w:outlineLvl w:val="1"/>
        <w:rPr>
          <w:rFonts w:ascii="Times New Roman" w:hAnsi="Times New Roman" w:cs="Times New Roman"/>
          <w:b/>
          <w:bCs/>
          <w:kern w:val="36"/>
          <w:sz w:val="24"/>
          <w:szCs w:val="24"/>
          <w:lang w:val="kk-KZ"/>
        </w:rPr>
      </w:pPr>
    </w:p>
    <w:p w:rsidR="003527B8" w:rsidRPr="00747199" w:rsidRDefault="003527B8" w:rsidP="003527B8">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3527B8" w:rsidRPr="00747199" w:rsidRDefault="003527B8" w:rsidP="003527B8">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3527B8" w:rsidRPr="00747199" w:rsidRDefault="003527B8" w:rsidP="003527B8">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7A7873" w:rsidRPr="00CB4277" w:rsidRDefault="003527B8" w:rsidP="007A7873">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 г.</w:t>
      </w:r>
    </w:p>
    <w:p w:rsidR="007A7873" w:rsidRPr="00747199" w:rsidRDefault="003527B8" w:rsidP="007A7873">
      <w:pPr>
        <w:spacing w:after="0" w:line="240" w:lineRule="auto"/>
        <w:ind w:firstLine="708"/>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lastRenderedPageBreak/>
        <w:t>№2 Дәріс</w:t>
      </w:r>
    </w:p>
    <w:p w:rsidR="007A7873" w:rsidRPr="00747199" w:rsidRDefault="007A7873" w:rsidP="007A7873">
      <w:pPr>
        <w:spacing w:after="0" w:line="240" w:lineRule="auto"/>
        <w:ind w:firstLine="708"/>
        <w:jc w:val="center"/>
        <w:rPr>
          <w:rFonts w:ascii="Times New Roman" w:hAnsi="Times New Roman" w:cs="Times New Roman"/>
          <w:b/>
          <w:sz w:val="24"/>
          <w:szCs w:val="24"/>
          <w:lang w:val="kk-KZ"/>
        </w:rPr>
      </w:pPr>
    </w:p>
    <w:p w:rsidR="003527B8" w:rsidRPr="00747199" w:rsidRDefault="003527B8" w:rsidP="00F62836">
      <w:pPr>
        <w:spacing w:after="0" w:line="240" w:lineRule="auto"/>
        <w:ind w:firstLine="708"/>
        <w:rPr>
          <w:rFonts w:ascii="Times New Roman" w:hAnsi="Times New Roman" w:cs="Times New Roman"/>
          <w:b/>
          <w:sz w:val="24"/>
          <w:szCs w:val="24"/>
          <w:lang w:val="kk-KZ"/>
        </w:rPr>
      </w:pPr>
      <w:r w:rsidRPr="00747199">
        <w:rPr>
          <w:rFonts w:ascii="Times New Roman" w:hAnsi="Times New Roman" w:cs="Times New Roman"/>
          <w:b/>
          <w:sz w:val="24"/>
          <w:szCs w:val="24"/>
          <w:lang w:val="kk-KZ"/>
        </w:rPr>
        <w:t xml:space="preserve">Тақырыбы: </w:t>
      </w:r>
      <w:r w:rsidR="00F62836" w:rsidRPr="00747199">
        <w:rPr>
          <w:rFonts w:ascii="Times New Roman" w:hAnsi="Times New Roman" w:cs="Times New Roman"/>
          <w:b/>
          <w:sz w:val="24"/>
          <w:szCs w:val="24"/>
          <w:lang w:val="kk-KZ"/>
        </w:rPr>
        <w:t>Биоалуантүрліліктің жалпы түрлері</w:t>
      </w:r>
    </w:p>
    <w:p w:rsidR="003527B8" w:rsidRPr="00747199" w:rsidRDefault="003527B8" w:rsidP="003527B8">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0B43C3" w:rsidRPr="00747199" w:rsidRDefault="007A7873" w:rsidP="003527B8">
      <w:pPr>
        <w:spacing w:after="0" w:line="240" w:lineRule="auto"/>
        <w:ind w:firstLine="709"/>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1.Экология ғылымы.</w:t>
      </w:r>
    </w:p>
    <w:p w:rsidR="007A7873" w:rsidRPr="00747199" w:rsidRDefault="007A7873" w:rsidP="003527B8">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color w:val="000000"/>
          <w:sz w:val="24"/>
          <w:szCs w:val="24"/>
          <w:lang w:val="kk-KZ"/>
        </w:rPr>
        <w:t>2.Экологиялық мәселелерді және биологиялық алуантүрлілікті сақтаудың жолы.</w:t>
      </w:r>
    </w:p>
    <w:p w:rsidR="00CB4277" w:rsidRDefault="000B43C3" w:rsidP="007A7873">
      <w:pPr>
        <w:pStyle w:val="a4"/>
        <w:spacing w:before="0" w:beforeAutospacing="0" w:after="0" w:afterAutospacing="0"/>
        <w:ind w:firstLine="708"/>
        <w:jc w:val="both"/>
        <w:rPr>
          <w:color w:val="000000"/>
          <w:lang w:val="kk-KZ"/>
        </w:rPr>
      </w:pPr>
      <w:r w:rsidRPr="00747199">
        <w:rPr>
          <w:color w:val="000000"/>
          <w:lang w:val="kk-KZ"/>
        </w:rPr>
        <w:t xml:space="preserve">Биоалуантүрліліктің экожүйедегі байланыстарының толық болуының шарты және негізгі факторы бола отырып, оның ең маңызды қасиеті – тұрақтылықты қамтамасыз етеді. Элементарлық (іс жүзінде бөлінбейтін) экожүйелердің көптүрлілігі ең алдымен олардың түрлік құрамымен анықталады. </w:t>
      </w:r>
    </w:p>
    <w:p w:rsidR="00CB4277" w:rsidRDefault="000B43C3" w:rsidP="007A7873">
      <w:pPr>
        <w:pStyle w:val="a4"/>
        <w:spacing w:before="0" w:beforeAutospacing="0" w:after="0" w:afterAutospacing="0"/>
        <w:ind w:firstLine="708"/>
        <w:jc w:val="both"/>
        <w:rPr>
          <w:color w:val="000000"/>
          <w:lang w:val="kk-KZ"/>
        </w:rPr>
      </w:pPr>
      <w:r w:rsidRPr="00747199">
        <w:rPr>
          <w:color w:val="000000"/>
          <w:lang w:val="kk-KZ"/>
        </w:rPr>
        <w:t>Ал ең ірі экожүйелер үшін алуан түрліліктің артуына оларға кіретін кіші деңгейдегі экожүйелердің маңызы артады.</w:t>
      </w:r>
      <w:r w:rsidR="007A7873" w:rsidRPr="00747199">
        <w:rPr>
          <w:color w:val="000000"/>
          <w:lang w:val="kk-KZ"/>
        </w:rPr>
        <w:t xml:space="preserve"> </w:t>
      </w:r>
      <w:r w:rsidRPr="00747199">
        <w:rPr>
          <w:color w:val="000000"/>
          <w:lang w:val="kk-KZ"/>
        </w:rPr>
        <w:t xml:space="preserve">Биосфераның геологиялық тарихының барысында онда тіршілік ететін ағзаларының түрлерінің саны тұрақты болмаған. </w:t>
      </w:r>
    </w:p>
    <w:p w:rsidR="00CB4277" w:rsidRDefault="000B43C3" w:rsidP="007A7873">
      <w:pPr>
        <w:pStyle w:val="a4"/>
        <w:spacing w:before="0" w:beforeAutospacing="0" w:after="0" w:afterAutospacing="0"/>
        <w:ind w:firstLine="708"/>
        <w:jc w:val="both"/>
        <w:rPr>
          <w:color w:val="000000"/>
          <w:lang w:val="kk-KZ"/>
        </w:rPr>
      </w:pPr>
      <w:r w:rsidRPr="00747199">
        <w:rPr>
          <w:color w:val="000000"/>
          <w:lang w:val="kk-KZ"/>
        </w:rPr>
        <w:t xml:space="preserve">Әрбір түр белгілі бір уақыт қана өмір сүреді. </w:t>
      </w:r>
    </w:p>
    <w:p w:rsidR="00CB4277" w:rsidRDefault="000B43C3" w:rsidP="007A7873">
      <w:pPr>
        <w:pStyle w:val="a4"/>
        <w:spacing w:before="0" w:beforeAutospacing="0" w:after="0" w:afterAutospacing="0"/>
        <w:ind w:firstLine="708"/>
        <w:jc w:val="both"/>
        <w:rPr>
          <w:color w:val="000000"/>
          <w:lang w:val="kk-KZ"/>
        </w:rPr>
      </w:pPr>
      <w:r w:rsidRPr="00747199">
        <w:rPr>
          <w:color w:val="000000"/>
          <w:lang w:val="kk-KZ"/>
        </w:rPr>
        <w:t xml:space="preserve">Шамамен 10-30 млн жыл түрлерінің ішінде өмірі өте қысқа (бірнеше мың) және ұзақ өмір сүретін түрлер – тірі қазбалар да бар. </w:t>
      </w:r>
    </w:p>
    <w:p w:rsidR="000B43C3" w:rsidRPr="00747199" w:rsidRDefault="000B43C3" w:rsidP="007A7873">
      <w:pPr>
        <w:pStyle w:val="a4"/>
        <w:spacing w:before="0" w:beforeAutospacing="0" w:after="0" w:afterAutospacing="0"/>
        <w:ind w:firstLine="708"/>
        <w:jc w:val="both"/>
        <w:rPr>
          <w:color w:val="000000"/>
          <w:lang w:val="kk-KZ"/>
        </w:rPr>
      </w:pPr>
      <w:r w:rsidRPr="00747199">
        <w:rPr>
          <w:color w:val="000000"/>
          <w:lang w:val="kk-KZ"/>
        </w:rPr>
        <w:t>Мысалы, мүктер өзгермеген қалпында шамамен 500 млн жыл , жалаңаш тұқымды ағаш – гингко дәуірінен бері 150 млн жыл тіршілік етіп келеді. Жануарларының ішінен тірі туатын балық латимерияны атауға болады. Ол 60 млн жыл бұрын жойылып кеткен деп есептелінді. Бірақ 1938 жылы Комор аралдарының маңынан табылған.</w:t>
      </w:r>
    </w:p>
    <w:p w:rsidR="00CB4277" w:rsidRDefault="000B43C3" w:rsidP="000B43C3">
      <w:pPr>
        <w:pStyle w:val="a4"/>
        <w:spacing w:before="0" w:beforeAutospacing="0" w:after="0" w:afterAutospacing="0"/>
        <w:ind w:firstLine="708"/>
        <w:jc w:val="both"/>
        <w:rPr>
          <w:color w:val="000000"/>
          <w:lang w:val="kk-KZ"/>
        </w:rPr>
      </w:pPr>
      <w:r w:rsidRPr="00747199">
        <w:rPr>
          <w:i/>
          <w:color w:val="000000"/>
          <w:lang w:val="kk-KZ"/>
        </w:rPr>
        <w:t>Экология ғылымы</w:t>
      </w:r>
      <w:r w:rsidRPr="00747199">
        <w:rPr>
          <w:color w:val="000000"/>
          <w:lang w:val="kk-KZ"/>
        </w:rPr>
        <w:t xml:space="preserve"> ең маңызды биоалуантүрлілік туралы ғылымды зерттейді. Табиғаттағы барлық биологиялық процестер биосфера мен экожүйелерден тыс жүрмейді. Осыдан биоалуантүрліліктің үш үлкен бұтағы тарайды. </w:t>
      </w:r>
    </w:p>
    <w:p w:rsidR="00CB4277" w:rsidRDefault="000B43C3" w:rsidP="000B43C3">
      <w:pPr>
        <w:pStyle w:val="a4"/>
        <w:spacing w:before="0" w:beforeAutospacing="0" w:after="0" w:afterAutospacing="0"/>
        <w:ind w:firstLine="708"/>
        <w:jc w:val="both"/>
        <w:rPr>
          <w:color w:val="000000"/>
          <w:lang w:val="kk-KZ"/>
        </w:rPr>
      </w:pPr>
      <w:r w:rsidRPr="00747199">
        <w:rPr>
          <w:color w:val="000000"/>
          <w:lang w:val="kk-KZ"/>
        </w:rPr>
        <w:t xml:space="preserve">Әрбір бұтағы деңгейлерге бөлінеді. Биоалуантүрліліктің әр деңгейі бөлімдерге бөлінеді. Бұл бөлімдерде биоалуантүрлілік әртүрлі тірі ағзалардың арасындағы ерекше туындысы ескеріледі. Олардың арқасында көрсеткіші құрылады, қоршаған ортаға төзімділікті қамтамасыз етеді. </w:t>
      </w:r>
    </w:p>
    <w:p w:rsidR="000B43C3" w:rsidRPr="00CB4277" w:rsidRDefault="000B43C3" w:rsidP="000B43C3">
      <w:pPr>
        <w:pStyle w:val="a4"/>
        <w:spacing w:before="0" w:beforeAutospacing="0" w:after="0" w:afterAutospacing="0"/>
        <w:ind w:firstLine="708"/>
        <w:jc w:val="both"/>
        <w:rPr>
          <w:color w:val="000000"/>
          <w:lang w:val="kk-KZ"/>
        </w:rPr>
      </w:pPr>
      <w:r w:rsidRPr="00747199">
        <w:rPr>
          <w:color w:val="000000"/>
          <w:lang w:val="kk-KZ"/>
        </w:rPr>
        <w:t xml:space="preserve">Биоалуантүрліліктің жоғары деңгейде көптеген әртүрлі экожүйелер және ландшафтар орналасады. </w:t>
      </w:r>
      <w:r w:rsidRPr="00CB4277">
        <w:rPr>
          <w:color w:val="000000"/>
          <w:lang w:val="kk-KZ"/>
        </w:rPr>
        <w:t>Табиғатта біртекті мекен орталары болмайды.</w:t>
      </w:r>
    </w:p>
    <w:p w:rsidR="00CB4277" w:rsidRDefault="000B43C3" w:rsidP="00CB4277">
      <w:pPr>
        <w:pStyle w:val="a4"/>
        <w:spacing w:before="0" w:beforeAutospacing="0" w:after="0" w:afterAutospacing="0"/>
        <w:ind w:firstLine="708"/>
        <w:jc w:val="both"/>
        <w:rPr>
          <w:color w:val="000000"/>
          <w:lang w:val="kk-KZ"/>
        </w:rPr>
      </w:pPr>
      <w:r w:rsidRPr="0015142C">
        <w:rPr>
          <w:color w:val="000000"/>
          <w:lang w:val="kk-KZ"/>
        </w:rPr>
        <w:t xml:space="preserve">Біз биоалуантүрлілік жайында сөз еткенде, ең біріншіден көптеген жануарлар, өсімдіктер, саңырауқұлақтар және микроағзалар түрлерін жатқызамыз. </w:t>
      </w:r>
    </w:p>
    <w:p w:rsidR="00CB4277" w:rsidRDefault="000B43C3" w:rsidP="00CB4277">
      <w:pPr>
        <w:pStyle w:val="a4"/>
        <w:spacing w:before="0" w:beforeAutospacing="0" w:after="0" w:afterAutospacing="0"/>
        <w:ind w:firstLine="708"/>
        <w:jc w:val="both"/>
        <w:rPr>
          <w:color w:val="000000"/>
          <w:lang w:val="kk-KZ"/>
        </w:rPr>
      </w:pPr>
      <w:r w:rsidRPr="00747199">
        <w:rPr>
          <w:color w:val="000000"/>
        </w:rPr>
        <w:t>Кез келген тү</w:t>
      </w:r>
      <w:proofErr w:type="gramStart"/>
      <w:r w:rsidRPr="00747199">
        <w:rPr>
          <w:color w:val="000000"/>
        </w:rPr>
        <w:t>р</w:t>
      </w:r>
      <w:proofErr w:type="gramEnd"/>
      <w:r w:rsidRPr="00747199">
        <w:rPr>
          <w:color w:val="000000"/>
        </w:rPr>
        <w:t xml:space="preserve"> дараларды құрады. </w:t>
      </w:r>
    </w:p>
    <w:p w:rsidR="00CB4277" w:rsidRDefault="000B43C3" w:rsidP="00CB4277">
      <w:pPr>
        <w:pStyle w:val="a4"/>
        <w:spacing w:before="0" w:beforeAutospacing="0" w:after="0" w:afterAutospacing="0"/>
        <w:ind w:firstLine="708"/>
        <w:jc w:val="both"/>
        <w:rPr>
          <w:color w:val="000000"/>
          <w:lang w:val="kk-KZ"/>
        </w:rPr>
      </w:pPr>
      <w:r w:rsidRPr="00CB4277">
        <w:rPr>
          <w:color w:val="000000"/>
          <w:lang w:val="kk-KZ"/>
        </w:rPr>
        <w:t xml:space="preserve">Генетикалық жағынан бір біріне өте жақын келеді. </w:t>
      </w:r>
      <w:r w:rsidRPr="0015142C">
        <w:rPr>
          <w:color w:val="000000"/>
          <w:lang w:val="kk-KZ"/>
        </w:rPr>
        <w:t xml:space="preserve">Олар еркін шағылысады және өсімтал ұрпақ береді. Сол уақытта кейбір даралар түрлері басқа даралар түрлерімен еркін шағылыса алмайды. Ғалымдар әрдайым жаңа жануарлар, өсімдіктер, саңырауқұлақтар және микроағзалар түрлерін сипаттап, жаңа түрлерін атауда. </w:t>
      </w:r>
    </w:p>
    <w:p w:rsidR="00CB4277" w:rsidRDefault="000B43C3" w:rsidP="00CB4277">
      <w:pPr>
        <w:pStyle w:val="a4"/>
        <w:spacing w:before="0" w:beforeAutospacing="0" w:after="0" w:afterAutospacing="0"/>
        <w:ind w:firstLine="708"/>
        <w:jc w:val="both"/>
        <w:rPr>
          <w:color w:val="000000"/>
          <w:lang w:val="kk-KZ"/>
        </w:rPr>
      </w:pPr>
      <w:r w:rsidRPr="00CB4277">
        <w:rPr>
          <w:color w:val="000000"/>
          <w:lang w:val="kk-KZ"/>
        </w:rPr>
        <w:t xml:space="preserve">Біздің планетамыздағы түрлердің нақты санын ешкім келтіріп бере алмайды. </w:t>
      </w:r>
      <w:r w:rsidRPr="0015142C">
        <w:rPr>
          <w:color w:val="000000"/>
          <w:lang w:val="kk-KZ"/>
        </w:rPr>
        <w:t>Алайда жануарлардың түрлері өсімдіктер мен саңырауқұлақтардың, бактериялардың санынан әлдеқайда басым түседі.</w:t>
      </w:r>
      <w:r w:rsidR="007A7873" w:rsidRPr="00747199">
        <w:rPr>
          <w:color w:val="000000"/>
          <w:lang w:val="kk-KZ"/>
        </w:rPr>
        <w:t xml:space="preserve"> </w:t>
      </w:r>
    </w:p>
    <w:p w:rsidR="00CB4277" w:rsidRDefault="000B43C3" w:rsidP="00CB4277">
      <w:pPr>
        <w:pStyle w:val="a4"/>
        <w:spacing w:before="0" w:beforeAutospacing="0" w:after="0" w:afterAutospacing="0"/>
        <w:ind w:firstLine="708"/>
        <w:jc w:val="both"/>
        <w:rPr>
          <w:color w:val="000000"/>
          <w:lang w:val="kk-KZ"/>
        </w:rPr>
      </w:pPr>
      <w:r w:rsidRPr="00747199">
        <w:rPr>
          <w:color w:val="000000"/>
          <w:lang w:val="kk-KZ"/>
        </w:rPr>
        <w:t xml:space="preserve">Егер ертеректе бір түр орташа алғанда 2000 жылда жойылып отырса, соңғы 300 жылда әр 10 жыл сайын жойылып отыр. </w:t>
      </w:r>
      <w:r w:rsidRPr="00CB4277">
        <w:rPr>
          <w:color w:val="000000"/>
          <w:lang w:val="kk-KZ"/>
        </w:rPr>
        <w:t>1600 жылдан бастап омыртқалы жануалардың 173 түрі (109 құстар және 65 сүтқоректілер) және өсімдіктердің 20 түрі жойылып кетті.</w:t>
      </w:r>
      <w:r w:rsidR="00CB4277">
        <w:rPr>
          <w:color w:val="000000"/>
          <w:lang w:val="kk-KZ"/>
        </w:rPr>
        <w:t xml:space="preserve"> </w:t>
      </w:r>
      <w:r w:rsidRPr="00747199">
        <w:rPr>
          <w:color w:val="000000"/>
          <w:lang w:val="kk-KZ"/>
        </w:rPr>
        <w:t xml:space="preserve">П. Ревелль мен Ч. Ревельдің болжамы бойынша алдағы 20 жылда миллионға жуық түрлер жойылып кетуі мүмкін. </w:t>
      </w:r>
    </w:p>
    <w:p w:rsidR="00CB4277" w:rsidRDefault="000B43C3" w:rsidP="00CB4277">
      <w:pPr>
        <w:pStyle w:val="a4"/>
        <w:spacing w:before="0" w:beforeAutospacing="0" w:after="0" w:afterAutospacing="0"/>
        <w:ind w:firstLine="708"/>
        <w:jc w:val="both"/>
        <w:rPr>
          <w:color w:val="000000"/>
          <w:lang w:val="kk-KZ"/>
        </w:rPr>
      </w:pPr>
      <w:r w:rsidRPr="00747199">
        <w:rPr>
          <w:color w:val="000000"/>
          <w:lang w:val="kk-KZ"/>
        </w:rPr>
        <w:t>Олардың көпшілігі тропиктік ормандарды мекендеушілер.</w:t>
      </w:r>
      <w:r w:rsidR="00CB4277">
        <w:rPr>
          <w:color w:val="000000"/>
          <w:lang w:val="kk-KZ"/>
        </w:rPr>
        <w:t xml:space="preserve"> </w:t>
      </w:r>
      <w:r w:rsidRPr="00CB4277">
        <w:rPr>
          <w:color w:val="000000"/>
          <w:lang w:val="kk-KZ"/>
        </w:rPr>
        <w:t xml:space="preserve">Түрлердің санының күрт төмендеуі мен түрлердің жойылу себептері алуан түрлі. Көбінесе олар мекен ету ортасының өзгеруі немесе бұзылуымен байланысты. </w:t>
      </w:r>
    </w:p>
    <w:p w:rsidR="00CB4277" w:rsidRDefault="000B43C3" w:rsidP="00CB4277">
      <w:pPr>
        <w:pStyle w:val="a4"/>
        <w:spacing w:before="0" w:beforeAutospacing="0" w:after="0" w:afterAutospacing="0"/>
        <w:ind w:firstLine="708"/>
        <w:jc w:val="both"/>
        <w:rPr>
          <w:color w:val="000000"/>
          <w:lang w:val="kk-KZ"/>
        </w:rPr>
      </w:pPr>
      <w:r w:rsidRPr="00CB4277">
        <w:rPr>
          <w:color w:val="000000"/>
          <w:lang w:val="kk-KZ"/>
        </w:rPr>
        <w:t xml:space="preserve">Омыртқалы жануарларға қатысты алсақ бұл факторға түрлердің жойылуының 60 пайызы жағдайлары сәйкес келеді. </w:t>
      </w:r>
    </w:p>
    <w:p w:rsidR="000B43C3" w:rsidRPr="00CB4277" w:rsidRDefault="000B43C3" w:rsidP="00CB4277">
      <w:pPr>
        <w:pStyle w:val="a4"/>
        <w:spacing w:before="0" w:beforeAutospacing="0" w:after="0" w:afterAutospacing="0"/>
        <w:ind w:firstLine="708"/>
        <w:jc w:val="both"/>
        <w:rPr>
          <w:color w:val="000000"/>
          <w:lang w:val="kk-KZ"/>
        </w:rPr>
      </w:pPr>
      <w:r w:rsidRPr="00CB4277">
        <w:rPr>
          <w:color w:val="000000"/>
          <w:lang w:val="kk-KZ"/>
        </w:rPr>
        <w:t>Екінші орында шектен тыс пайдалану , содан кейінгі орында азық қорының кемуі, зиянкестерді жою және кездейсоқ жемтік тұр.</w:t>
      </w:r>
    </w:p>
    <w:p w:rsidR="000B43C3" w:rsidRPr="00747199" w:rsidRDefault="000B43C3" w:rsidP="000B43C3">
      <w:pPr>
        <w:pStyle w:val="a4"/>
        <w:spacing w:before="0" w:beforeAutospacing="0" w:after="0" w:afterAutospacing="0"/>
        <w:ind w:firstLine="708"/>
        <w:rPr>
          <w:color w:val="000000"/>
          <w:lang w:val="kk-KZ"/>
        </w:rPr>
      </w:pPr>
      <w:r w:rsidRPr="0015142C">
        <w:rPr>
          <w:i/>
          <w:color w:val="000000"/>
          <w:lang w:val="kk-KZ"/>
        </w:rPr>
        <w:lastRenderedPageBreak/>
        <w:t>Экологиялық мәселелерді және биологиялық алуантүрлілікті сақтаудың</w:t>
      </w:r>
      <w:r w:rsidRPr="0015142C">
        <w:rPr>
          <w:color w:val="000000"/>
          <w:lang w:val="kk-KZ"/>
        </w:rPr>
        <w:t xml:space="preserve"> бір жолы – Қызыл кітап. Табиғи ресурстары мен табиғатты қорғаудың халықаралық одағы (МСОП) бүкіл планетан</w:t>
      </w:r>
      <w:r w:rsidR="007A7873" w:rsidRPr="0015142C">
        <w:rPr>
          <w:color w:val="000000"/>
          <w:lang w:val="kk-KZ"/>
        </w:rPr>
        <w:t>ың Қызыл кітабын құрастырған. </w:t>
      </w:r>
      <w:r w:rsidR="007A7873" w:rsidRPr="0015142C">
        <w:rPr>
          <w:color w:val="000000"/>
          <w:lang w:val="kk-KZ"/>
        </w:rPr>
        <w:br/>
      </w:r>
    </w:p>
    <w:p w:rsidR="007A7873" w:rsidRPr="00747199" w:rsidRDefault="007A7873" w:rsidP="007A7873">
      <w:pPr>
        <w:shd w:val="clear" w:color="auto" w:fill="FFFFFF"/>
        <w:spacing w:after="0" w:line="240" w:lineRule="auto"/>
        <w:ind w:firstLine="567"/>
        <w:outlineLvl w:val="1"/>
        <w:rPr>
          <w:rFonts w:ascii="Times New Roman" w:hAnsi="Times New Roman" w:cs="Times New Roman"/>
          <w:b/>
          <w:bCs/>
          <w:kern w:val="36"/>
          <w:sz w:val="24"/>
          <w:szCs w:val="24"/>
          <w:lang w:val="kk-KZ"/>
        </w:rPr>
      </w:pPr>
      <w:r w:rsidRPr="00747199">
        <w:rPr>
          <w:rFonts w:ascii="Times New Roman" w:hAnsi="Times New Roman" w:cs="Times New Roman"/>
          <w:b/>
          <w:bCs/>
          <w:kern w:val="36"/>
          <w:sz w:val="24"/>
          <w:szCs w:val="24"/>
          <w:lang w:val="kk-KZ"/>
        </w:rPr>
        <w:t>Бақылау сұрақтары:</w:t>
      </w:r>
    </w:p>
    <w:p w:rsidR="007A7873" w:rsidRPr="00747199" w:rsidRDefault="007A7873" w:rsidP="007A7873">
      <w:pPr>
        <w:spacing w:after="0" w:line="240" w:lineRule="auto"/>
        <w:ind w:firstLine="709"/>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1.Экология ғылымы нені зерттейді?</w:t>
      </w:r>
    </w:p>
    <w:p w:rsidR="003527B8" w:rsidRDefault="007A7873" w:rsidP="00CB4277">
      <w:pPr>
        <w:spacing w:after="0" w:line="240" w:lineRule="auto"/>
        <w:ind w:firstLine="709"/>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2.Экологиялық мәселелерді және биологиялық алуантүрлілікті сақтаудың жолы қандай?</w:t>
      </w:r>
    </w:p>
    <w:p w:rsidR="00CB4277" w:rsidRPr="00747199" w:rsidRDefault="00CB4277" w:rsidP="00CB4277">
      <w:pPr>
        <w:spacing w:after="0" w:line="240" w:lineRule="auto"/>
        <w:ind w:firstLine="709"/>
        <w:jc w:val="both"/>
        <w:rPr>
          <w:rFonts w:ascii="Times New Roman" w:hAnsi="Times New Roman" w:cs="Times New Roman"/>
          <w:b/>
          <w:sz w:val="24"/>
          <w:szCs w:val="24"/>
          <w:lang w:val="kk-KZ"/>
        </w:rPr>
      </w:pPr>
    </w:p>
    <w:p w:rsidR="00CB4277" w:rsidRPr="00747199" w:rsidRDefault="00CB4277" w:rsidP="00CB4277">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CB4277" w:rsidRPr="00747199" w:rsidRDefault="00CB4277" w:rsidP="00CB4277">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CB4277" w:rsidRPr="00747199" w:rsidRDefault="00CB4277" w:rsidP="00CB4277">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CB4277" w:rsidRDefault="00CB4277" w:rsidP="00CB4277">
      <w:pPr>
        <w:spacing w:after="0" w:line="240" w:lineRule="auto"/>
        <w:rPr>
          <w:rFonts w:ascii="Times New Roman" w:hAnsi="Times New Roman" w:cs="Times New Roman"/>
          <w:sz w:val="24"/>
          <w:szCs w:val="24"/>
          <w:lang w:val="kk-KZ"/>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 </w:t>
      </w:r>
    </w:p>
    <w:p w:rsidR="00CB4277" w:rsidRDefault="00CB4277" w:rsidP="00CB4277">
      <w:pPr>
        <w:spacing w:after="0" w:line="240" w:lineRule="auto"/>
        <w:rPr>
          <w:rFonts w:ascii="Times New Roman" w:hAnsi="Times New Roman" w:cs="Times New Roman"/>
          <w:sz w:val="24"/>
          <w:szCs w:val="24"/>
          <w:lang w:val="kk-KZ"/>
        </w:rPr>
      </w:pPr>
    </w:p>
    <w:p w:rsidR="007A54BF" w:rsidRDefault="007A54BF" w:rsidP="00CB4277">
      <w:pPr>
        <w:spacing w:after="0" w:line="240" w:lineRule="auto"/>
        <w:rPr>
          <w:rFonts w:ascii="Times New Roman" w:hAnsi="Times New Roman" w:cs="Times New Roman"/>
          <w:sz w:val="24"/>
          <w:szCs w:val="24"/>
          <w:lang w:val="kk-KZ"/>
        </w:rPr>
      </w:pPr>
    </w:p>
    <w:p w:rsidR="00F62836" w:rsidRPr="00747199" w:rsidRDefault="003527B8" w:rsidP="00CB4277">
      <w:pPr>
        <w:spacing w:after="0" w:line="240" w:lineRule="auto"/>
        <w:jc w:val="center"/>
        <w:rPr>
          <w:rFonts w:ascii="Times New Roman" w:hAnsi="Times New Roman" w:cs="Times New Roman"/>
          <w:sz w:val="24"/>
          <w:szCs w:val="24"/>
          <w:lang w:val="kk-KZ"/>
        </w:rPr>
      </w:pPr>
      <w:r w:rsidRPr="00747199">
        <w:rPr>
          <w:rFonts w:ascii="Times New Roman" w:hAnsi="Times New Roman" w:cs="Times New Roman"/>
          <w:b/>
          <w:sz w:val="24"/>
          <w:szCs w:val="24"/>
          <w:lang w:val="kk-KZ"/>
        </w:rPr>
        <w:t>№3 Дәріс</w:t>
      </w:r>
    </w:p>
    <w:p w:rsidR="007A7873" w:rsidRPr="00747199" w:rsidRDefault="007A7873" w:rsidP="00F62836">
      <w:pPr>
        <w:spacing w:after="0" w:line="240" w:lineRule="auto"/>
        <w:ind w:firstLine="708"/>
        <w:rPr>
          <w:rFonts w:ascii="Times New Roman" w:hAnsi="Times New Roman" w:cs="Times New Roman"/>
          <w:b/>
          <w:sz w:val="24"/>
          <w:szCs w:val="24"/>
          <w:lang w:val="kk-KZ"/>
        </w:rPr>
      </w:pPr>
    </w:p>
    <w:p w:rsidR="003527B8" w:rsidRPr="00747199" w:rsidRDefault="00F62836" w:rsidP="00F62836">
      <w:pPr>
        <w:spacing w:after="0" w:line="240" w:lineRule="auto"/>
        <w:ind w:firstLine="708"/>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 Биоалуантүрліліктің құрылымы мен деңгейлері</w:t>
      </w:r>
    </w:p>
    <w:p w:rsidR="003527B8" w:rsidRPr="00747199" w:rsidRDefault="003527B8" w:rsidP="003527B8">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343535" w:rsidRPr="00747199" w:rsidRDefault="00343535" w:rsidP="003527B8">
      <w:pPr>
        <w:spacing w:after="0" w:line="240" w:lineRule="auto"/>
        <w:ind w:firstLine="709"/>
        <w:jc w:val="both"/>
        <w:rPr>
          <w:rFonts w:ascii="Times New Roman" w:hAnsi="Times New Roman" w:cs="Times New Roman"/>
          <w:i/>
          <w:color w:val="000000"/>
          <w:sz w:val="24"/>
          <w:szCs w:val="24"/>
          <w:lang w:val="kk-KZ"/>
        </w:rPr>
      </w:pPr>
      <w:r w:rsidRPr="00747199">
        <w:rPr>
          <w:rFonts w:ascii="Times New Roman" w:hAnsi="Times New Roman" w:cs="Times New Roman"/>
          <w:color w:val="000000"/>
          <w:sz w:val="24"/>
          <w:szCs w:val="24"/>
          <w:lang w:val="kk-KZ"/>
        </w:rPr>
        <w:t>1.Биоалуантүрліліктің экожүйедегі орны.</w:t>
      </w:r>
    </w:p>
    <w:p w:rsidR="00343535" w:rsidRPr="00747199" w:rsidRDefault="00343535" w:rsidP="003527B8">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color w:val="000000"/>
          <w:sz w:val="24"/>
          <w:szCs w:val="24"/>
          <w:lang w:val="kk-KZ"/>
        </w:rPr>
        <w:t>2.Табиғаттағы барлық биологиялық процестер.</w:t>
      </w:r>
    </w:p>
    <w:p w:rsidR="00661E4D" w:rsidRPr="00747199" w:rsidRDefault="00661E4D" w:rsidP="00661E4D">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iCs/>
          <w:color w:val="000000"/>
          <w:sz w:val="24"/>
          <w:szCs w:val="24"/>
          <w:lang w:val="kk-KZ"/>
        </w:rPr>
        <w:t>Биоалуантүрлілік</w:t>
      </w:r>
      <w:r w:rsidRPr="00747199">
        <w:rPr>
          <w:rFonts w:ascii="Times New Roman" w:hAnsi="Times New Roman" w:cs="Times New Roman"/>
          <w:color w:val="000000"/>
          <w:sz w:val="24"/>
          <w:szCs w:val="24"/>
          <w:lang w:val="kk-KZ"/>
        </w:rPr>
        <w:t> – адамзатты шексіз ұзақ уақыт энергетикалық, техникалық және басқа ресурстармен қамтамасыз етудің жалғыз көзі.</w:t>
      </w:r>
    </w:p>
    <w:p w:rsidR="00661E4D" w:rsidRPr="00747199" w:rsidRDefault="00661E4D" w:rsidP="00661E4D">
      <w:pPr>
        <w:pStyle w:val="a4"/>
        <w:spacing w:before="0" w:beforeAutospacing="0" w:after="0" w:afterAutospacing="0"/>
        <w:ind w:firstLine="708"/>
        <w:jc w:val="both"/>
        <w:rPr>
          <w:color w:val="000000"/>
          <w:lang w:val="kk-KZ"/>
        </w:rPr>
      </w:pPr>
      <w:r w:rsidRPr="00747199">
        <w:rPr>
          <w:color w:val="000000"/>
          <w:lang w:val="kk-KZ"/>
        </w:rPr>
        <w:t>Биоалуантүрліліктің экожүйедегі байланыстарының толық болуының шарты және негізгі факторы бола отырып, оның ең маңызды қасиеті – тұрақтылықты қамтамасыз етеді. Элементарлық (іс жүзінде бөлінбейтін) экожүйелердің көптүрлілігі ең алдымен олардың түрлік құрамымен анықталады. Ал ең ірі экожүйелер үшін алуан түрліліктің артуына оларға кіретін кіші деңгейдегі экожүйелердің маңызы артады.</w:t>
      </w:r>
    </w:p>
    <w:p w:rsidR="00CB4277" w:rsidRDefault="00661E4D" w:rsidP="00661E4D">
      <w:pPr>
        <w:pStyle w:val="a4"/>
        <w:spacing w:before="0" w:beforeAutospacing="0" w:after="0" w:afterAutospacing="0"/>
        <w:ind w:firstLine="708"/>
        <w:jc w:val="both"/>
        <w:rPr>
          <w:color w:val="000000"/>
          <w:lang w:val="kk-KZ"/>
        </w:rPr>
      </w:pPr>
      <w:r w:rsidRPr="00747199">
        <w:rPr>
          <w:color w:val="000000"/>
          <w:lang w:val="kk-KZ"/>
        </w:rPr>
        <w:t xml:space="preserve">Экология ғылымы ең маңызды биоалуантүрлілік туралы ғылымды зерттейді. Табиғаттағы барлық биологиялық процестер биосфера мен экожүйелерден тыс жүрмейді. Осыдан биоалуантүрліліктің үш үлкен бұтағы тарайды. </w:t>
      </w:r>
    </w:p>
    <w:p w:rsidR="00CB4277" w:rsidRDefault="00661E4D" w:rsidP="00661E4D">
      <w:pPr>
        <w:pStyle w:val="a4"/>
        <w:spacing w:before="0" w:beforeAutospacing="0" w:after="0" w:afterAutospacing="0"/>
        <w:ind w:firstLine="708"/>
        <w:jc w:val="both"/>
        <w:rPr>
          <w:color w:val="000000"/>
          <w:lang w:val="kk-KZ"/>
        </w:rPr>
      </w:pPr>
      <w:r w:rsidRPr="00747199">
        <w:rPr>
          <w:color w:val="000000"/>
          <w:lang w:val="kk-KZ"/>
        </w:rPr>
        <w:t xml:space="preserve">Әрбір бұтағы деңгейлерге бөлінеді. Биоалуантүрліліктің әр деңгейі бөлімдерге бөлінеді. Бұл бөлімдерде биоалуантүрлілік әртүрлі тірі ағзалардың арасындағы ерекше туындысы ескеріледі. Олардың арқасында көрсеткіші құрылады, қоршаған ортаға төзімділікті қамтамасыз етеді. Биоалуантүрліліктің жоғары деңгейде көптеген әртүрлі экожүйелер және ландшафтар орналасады. </w:t>
      </w:r>
    </w:p>
    <w:p w:rsidR="00661E4D" w:rsidRPr="00747199" w:rsidRDefault="00661E4D" w:rsidP="00661E4D">
      <w:pPr>
        <w:pStyle w:val="a4"/>
        <w:spacing w:before="0" w:beforeAutospacing="0" w:after="0" w:afterAutospacing="0"/>
        <w:ind w:firstLine="708"/>
        <w:jc w:val="both"/>
        <w:rPr>
          <w:color w:val="000000"/>
          <w:lang w:val="kk-KZ"/>
        </w:rPr>
      </w:pPr>
      <w:r w:rsidRPr="00747199">
        <w:rPr>
          <w:color w:val="000000"/>
          <w:lang w:val="kk-KZ"/>
        </w:rPr>
        <w:t>Табиғатта біртекті мекен орталары болмайды.</w:t>
      </w:r>
    </w:p>
    <w:p w:rsidR="00CB4277" w:rsidRDefault="00661E4D" w:rsidP="00424EB1">
      <w:pPr>
        <w:pStyle w:val="a4"/>
        <w:spacing w:before="0" w:beforeAutospacing="0" w:after="0" w:afterAutospacing="0"/>
        <w:ind w:firstLine="708"/>
        <w:jc w:val="both"/>
        <w:rPr>
          <w:color w:val="000000"/>
          <w:lang w:val="kk-KZ"/>
        </w:rPr>
      </w:pPr>
      <w:r w:rsidRPr="00747199">
        <w:rPr>
          <w:color w:val="000000"/>
          <w:lang w:val="kk-KZ"/>
        </w:rPr>
        <w:t xml:space="preserve">Біз биоалуантүрлілік жайында сөз еткенде, ең біріншіден көптеген жануарлар, өсімдіктер, саңырауқұлақтар және микроағзалар түрлерін жатқызамыз. Кез келген түр дараларды құрады. Генетикалық жағынан бір біріне өте жақын келеді. Олар еркін шағылысады және өсімтал ұрпақ береді. Сол уақытта кейбір даралар түрлері басқа даралар түрлерімен еркін шағылыса алмайды. </w:t>
      </w:r>
    </w:p>
    <w:p w:rsidR="00661E4D" w:rsidRPr="00747199" w:rsidRDefault="00661E4D" w:rsidP="00424EB1">
      <w:pPr>
        <w:pStyle w:val="a4"/>
        <w:spacing w:before="0" w:beforeAutospacing="0" w:after="0" w:afterAutospacing="0"/>
        <w:ind w:firstLine="708"/>
        <w:jc w:val="both"/>
        <w:rPr>
          <w:color w:val="000000"/>
          <w:lang w:val="kk-KZ"/>
        </w:rPr>
      </w:pPr>
      <w:r w:rsidRPr="00747199">
        <w:rPr>
          <w:color w:val="000000"/>
          <w:lang w:val="kk-KZ"/>
        </w:rPr>
        <w:t>Ғалымдар әрдайым жаңа жануарлар, өсімдіктер, саңырауқұлақтар және микроағзалар түрлерін сипаттап, жаңа түрлерін атауда. Біздің планетамыздағы түрлердің нақты санын ешкім келтіріп бере алмайды. Алайда жануарлардың түрлері өсімдіктер мен саңырауқұлақтардың, бактериялардың санынан әлдеқайда басым түседі.Экология ғылымы ең маңызды биоалуантүрлілік туралы ғылымды зерттейді. Тірі материяның ең маңызды үш деңгейге сәйкес келеді:</w:t>
      </w:r>
    </w:p>
    <w:p w:rsidR="00661E4D" w:rsidRPr="00747199" w:rsidRDefault="00661E4D" w:rsidP="00661E4D">
      <w:pPr>
        <w:pStyle w:val="a4"/>
        <w:spacing w:before="0" w:beforeAutospacing="0" w:after="0" w:afterAutospacing="0"/>
        <w:jc w:val="both"/>
        <w:rPr>
          <w:color w:val="000000"/>
          <w:lang w:val="kk-KZ"/>
        </w:rPr>
      </w:pPr>
      <w:r w:rsidRPr="00747199">
        <w:rPr>
          <w:color w:val="000000"/>
          <w:lang w:val="kk-KZ"/>
        </w:rPr>
        <w:lastRenderedPageBreak/>
        <w:t>ағзадан төмен – малекулярлық, </w:t>
      </w:r>
      <w:hyperlink r:id="rId7" w:history="1">
        <w:r w:rsidRPr="00747199">
          <w:rPr>
            <w:rStyle w:val="a3"/>
            <w:color w:val="auto"/>
            <w:u w:val="none"/>
            <w:lang w:val="kk-KZ"/>
          </w:rPr>
          <w:t>клеткалық</w:t>
        </w:r>
      </w:hyperlink>
      <w:r w:rsidRPr="00747199">
        <w:rPr>
          <w:lang w:val="kk-KZ"/>
        </w:rPr>
        <w:t>,</w:t>
      </w:r>
      <w:r w:rsidRPr="00747199">
        <w:rPr>
          <w:color w:val="000000"/>
          <w:lang w:val="kk-KZ"/>
        </w:rPr>
        <w:t xml:space="preserve"> ұлпалық және мүшелер жүйесіндегі деңгейлерді біріктіреді.ағзалық – ағзалық жүйені құрайды.</w:t>
      </w:r>
      <w:r w:rsidR="00424EB1" w:rsidRPr="00747199">
        <w:rPr>
          <w:color w:val="000000"/>
          <w:lang w:val="kk-KZ"/>
        </w:rPr>
        <w:t xml:space="preserve"> </w:t>
      </w:r>
      <w:r w:rsidRPr="00747199">
        <w:rPr>
          <w:color w:val="000000"/>
          <w:lang w:val="kk-KZ"/>
        </w:rPr>
        <w:t>ағзадан жоғары – популяциялық түр жүйесін, экологиялық жүйені және биосфераны қамтиды.</w:t>
      </w:r>
    </w:p>
    <w:p w:rsidR="00CB4277" w:rsidRDefault="00661E4D" w:rsidP="00343535">
      <w:pPr>
        <w:spacing w:after="0" w:line="240" w:lineRule="auto"/>
        <w:ind w:firstLine="708"/>
        <w:jc w:val="both"/>
        <w:rPr>
          <w:rFonts w:ascii="Times New Roman" w:hAnsi="Times New Roman" w:cs="Times New Roman"/>
          <w:color w:val="000000"/>
          <w:sz w:val="24"/>
          <w:szCs w:val="24"/>
          <w:lang w:val="kk-KZ"/>
        </w:rPr>
      </w:pPr>
      <w:r w:rsidRPr="00747199">
        <w:rPr>
          <w:rFonts w:ascii="Times New Roman" w:hAnsi="Times New Roman" w:cs="Times New Roman"/>
          <w:i/>
          <w:color w:val="000000"/>
          <w:sz w:val="24"/>
          <w:szCs w:val="24"/>
          <w:lang w:val="kk-KZ"/>
        </w:rPr>
        <w:t>Табиғаттағы барлық биологиялық процестер</w:t>
      </w:r>
      <w:r w:rsidRPr="00747199">
        <w:rPr>
          <w:rFonts w:ascii="Times New Roman" w:hAnsi="Times New Roman" w:cs="Times New Roman"/>
          <w:color w:val="000000"/>
          <w:sz w:val="24"/>
          <w:szCs w:val="24"/>
          <w:lang w:val="kk-KZ"/>
        </w:rPr>
        <w:t xml:space="preserve"> биосфера мен экожүйелерден тыс жүрмейді. Осыдан биоалуантүрліліктің үш үлкен бұтағы тарайды. Әрбір бұтағы деңгейлерге бөлінеді. Биоалуантүрліліктің әр деңгейі бөлімдерге бөлінеді. </w:t>
      </w:r>
    </w:p>
    <w:p w:rsidR="00CB4277" w:rsidRDefault="00661E4D" w:rsidP="00343535">
      <w:pPr>
        <w:spacing w:after="0" w:line="240" w:lineRule="auto"/>
        <w:ind w:firstLine="708"/>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 xml:space="preserve">Бұл бөлімдерде биоалуантүрлілік әртүрлі тірі ағзалардың арасындағы ерекше туындысы ескеріледі. Олардың арқасында көрсеткіші құрылады, қоршаған ортаға төзімділікті қамтамасыз етеді. Бірақ кейбір жағдайларда мұндай құбылыс байқалмайды. Осыған байланысты бұл жануарларды топтарға бөліп алуантүрлілігін анықтаған. Ғылымдардағы жаңа түрлерді сипаттау барысында қиындықтардың болуы бағалау кезінде сақтықпен айналысу қажет екендігін көрсетті. </w:t>
      </w:r>
    </w:p>
    <w:p w:rsidR="00CB4277" w:rsidRDefault="00661E4D" w:rsidP="00343535">
      <w:pPr>
        <w:spacing w:after="0" w:line="240" w:lineRule="auto"/>
        <w:ind w:firstLine="708"/>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 xml:space="preserve">Ғылымға белгілі жануарлар саны К. Линнейдің көрсетуі бойынша 11 мыңнан астам болса, қазіргі уақытта 1 млн-ға дейін жетті. Ғалымдар әрдайым жаңа жануарлардың түрлерін сипаттап жаңа түрін анықтауда.Біздің планетамыздың түрлерінің нақты санын ешкім нақты мәнімен келтіріп бере алмайды. Бірақ жануарлардың түрлерінің саны өсімдіктер мен саңырауқұлақтарының санынан әлдеқайда басым. Соның ішінде жануарлардың арасында бунақденелілердің түрлері өте көп. </w:t>
      </w:r>
    </w:p>
    <w:p w:rsidR="00F62836" w:rsidRPr="00747199" w:rsidRDefault="00661E4D" w:rsidP="00343535">
      <w:pPr>
        <w:spacing w:after="0" w:line="240" w:lineRule="auto"/>
        <w:ind w:firstLine="708"/>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 xml:space="preserve">Олардың саны өсімдіктер мен микрофлораның санынан басым түседі. Түрдің қалыптасуы олардың құрылымы мен өсімтал ұрпақ беру мүмкіндігіне байланысты. </w:t>
      </w:r>
      <w:r w:rsidRPr="0015142C">
        <w:rPr>
          <w:rFonts w:ascii="Times New Roman" w:hAnsi="Times New Roman" w:cs="Times New Roman"/>
          <w:color w:val="000000"/>
          <w:sz w:val="24"/>
          <w:szCs w:val="24"/>
          <w:lang w:val="kk-KZ"/>
        </w:rPr>
        <w:t>Әр түрге жататын даралар бір бірінен сыртқы пішіні, мінез-құлқы, физиологиясы бойынша бір біріне мүлдем ұқсамайды.</w:t>
      </w:r>
    </w:p>
    <w:p w:rsidR="00343535" w:rsidRPr="00747199" w:rsidRDefault="00343535" w:rsidP="003527B8">
      <w:pPr>
        <w:spacing w:after="0" w:line="240" w:lineRule="auto"/>
        <w:jc w:val="center"/>
        <w:rPr>
          <w:rFonts w:ascii="Times New Roman" w:hAnsi="Times New Roman" w:cs="Times New Roman"/>
          <w:b/>
          <w:sz w:val="24"/>
          <w:szCs w:val="24"/>
          <w:lang w:val="kk-KZ"/>
        </w:rPr>
      </w:pPr>
    </w:p>
    <w:p w:rsidR="00343535" w:rsidRPr="00747199" w:rsidRDefault="00343535" w:rsidP="00343535">
      <w:pPr>
        <w:shd w:val="clear" w:color="auto" w:fill="FFFFFF"/>
        <w:spacing w:after="0" w:line="240" w:lineRule="auto"/>
        <w:ind w:firstLine="567"/>
        <w:outlineLvl w:val="1"/>
        <w:rPr>
          <w:rFonts w:ascii="Times New Roman" w:hAnsi="Times New Roman" w:cs="Times New Roman"/>
          <w:b/>
          <w:bCs/>
          <w:kern w:val="36"/>
          <w:sz w:val="24"/>
          <w:szCs w:val="24"/>
          <w:lang w:val="kk-KZ"/>
        </w:rPr>
      </w:pPr>
      <w:r w:rsidRPr="00747199">
        <w:rPr>
          <w:rFonts w:ascii="Times New Roman" w:hAnsi="Times New Roman" w:cs="Times New Roman"/>
          <w:b/>
          <w:bCs/>
          <w:kern w:val="36"/>
          <w:sz w:val="24"/>
          <w:szCs w:val="24"/>
          <w:lang w:val="kk-KZ"/>
        </w:rPr>
        <w:t>Бақылау сұрақтары:</w:t>
      </w:r>
    </w:p>
    <w:p w:rsidR="00343535" w:rsidRPr="00747199" w:rsidRDefault="00343535" w:rsidP="00343535">
      <w:pPr>
        <w:spacing w:after="0" w:line="240" w:lineRule="auto"/>
        <w:ind w:firstLine="567"/>
        <w:jc w:val="both"/>
        <w:rPr>
          <w:rFonts w:ascii="Times New Roman" w:hAnsi="Times New Roman" w:cs="Times New Roman"/>
          <w:i/>
          <w:color w:val="000000"/>
          <w:sz w:val="24"/>
          <w:szCs w:val="24"/>
          <w:lang w:val="kk-KZ"/>
        </w:rPr>
      </w:pPr>
      <w:r w:rsidRPr="00747199">
        <w:rPr>
          <w:rFonts w:ascii="Times New Roman" w:hAnsi="Times New Roman" w:cs="Times New Roman"/>
          <w:color w:val="000000"/>
          <w:sz w:val="24"/>
          <w:szCs w:val="24"/>
          <w:lang w:val="kk-KZ"/>
        </w:rPr>
        <w:t>1.Биоалуантүрліліктің экожүйедегі орны қандай?</w:t>
      </w:r>
    </w:p>
    <w:p w:rsidR="00343535" w:rsidRPr="00747199" w:rsidRDefault="00343535" w:rsidP="00343535">
      <w:pPr>
        <w:spacing w:after="0" w:line="240" w:lineRule="auto"/>
        <w:ind w:firstLine="567"/>
        <w:jc w:val="both"/>
        <w:rPr>
          <w:rFonts w:ascii="Times New Roman" w:hAnsi="Times New Roman" w:cs="Times New Roman"/>
          <w:b/>
          <w:sz w:val="24"/>
          <w:szCs w:val="24"/>
          <w:lang w:val="kk-KZ"/>
        </w:rPr>
      </w:pPr>
      <w:r w:rsidRPr="00747199">
        <w:rPr>
          <w:rFonts w:ascii="Times New Roman" w:hAnsi="Times New Roman" w:cs="Times New Roman"/>
          <w:color w:val="000000"/>
          <w:sz w:val="24"/>
          <w:szCs w:val="24"/>
          <w:lang w:val="kk-KZ"/>
        </w:rPr>
        <w:t>2.Табиғаттағы барлық биологиялық процестердің ерекшеліктері?</w:t>
      </w:r>
    </w:p>
    <w:p w:rsidR="00CB4277" w:rsidRDefault="00CB4277" w:rsidP="003527B8">
      <w:pPr>
        <w:spacing w:after="0" w:line="240" w:lineRule="auto"/>
        <w:jc w:val="center"/>
        <w:rPr>
          <w:rFonts w:ascii="Times New Roman" w:hAnsi="Times New Roman" w:cs="Times New Roman"/>
          <w:b/>
          <w:sz w:val="24"/>
          <w:szCs w:val="24"/>
          <w:lang w:val="kk-KZ"/>
        </w:rPr>
      </w:pPr>
    </w:p>
    <w:p w:rsidR="00CB4277" w:rsidRPr="00747199" w:rsidRDefault="00CB4277" w:rsidP="00CB4277">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CB4277" w:rsidRPr="00747199" w:rsidRDefault="00CB4277" w:rsidP="00CB4277">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CB4277" w:rsidRPr="00747199" w:rsidRDefault="00CB4277" w:rsidP="00CB4277">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CB4277" w:rsidRDefault="00CB4277" w:rsidP="00CB4277">
      <w:pPr>
        <w:spacing w:after="0" w:line="240" w:lineRule="auto"/>
        <w:rPr>
          <w:rFonts w:ascii="Times New Roman" w:hAnsi="Times New Roman" w:cs="Times New Roman"/>
          <w:b/>
          <w:sz w:val="24"/>
          <w:szCs w:val="24"/>
          <w:lang w:val="kk-KZ"/>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w:t>
      </w:r>
    </w:p>
    <w:p w:rsidR="00CB4277" w:rsidRDefault="00CB4277" w:rsidP="00CB4277">
      <w:pPr>
        <w:spacing w:after="0" w:line="240" w:lineRule="auto"/>
        <w:rPr>
          <w:rFonts w:ascii="Times New Roman" w:hAnsi="Times New Roman" w:cs="Times New Roman"/>
          <w:b/>
          <w:sz w:val="24"/>
          <w:szCs w:val="24"/>
          <w:lang w:val="kk-KZ"/>
        </w:rPr>
      </w:pPr>
    </w:p>
    <w:p w:rsidR="007A54BF" w:rsidRDefault="007A54BF" w:rsidP="00CB4277">
      <w:pPr>
        <w:spacing w:after="0" w:line="240" w:lineRule="auto"/>
        <w:rPr>
          <w:rFonts w:ascii="Times New Roman" w:hAnsi="Times New Roman" w:cs="Times New Roman"/>
          <w:b/>
          <w:sz w:val="24"/>
          <w:szCs w:val="24"/>
          <w:lang w:val="kk-KZ"/>
        </w:rPr>
      </w:pPr>
    </w:p>
    <w:p w:rsidR="003527B8" w:rsidRPr="00747199" w:rsidRDefault="003527B8" w:rsidP="003527B8">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№4 Дәріс</w:t>
      </w:r>
    </w:p>
    <w:p w:rsidR="003274EE" w:rsidRPr="00747199" w:rsidRDefault="003274EE" w:rsidP="003527B8">
      <w:pPr>
        <w:spacing w:after="0" w:line="240" w:lineRule="auto"/>
        <w:jc w:val="center"/>
        <w:rPr>
          <w:rFonts w:ascii="Times New Roman" w:hAnsi="Times New Roman" w:cs="Times New Roman"/>
          <w:b/>
          <w:sz w:val="24"/>
          <w:szCs w:val="24"/>
          <w:lang w:val="kk-KZ"/>
        </w:rPr>
      </w:pPr>
    </w:p>
    <w:p w:rsidR="003527B8" w:rsidRPr="00747199" w:rsidRDefault="003527B8" w:rsidP="00F62836">
      <w:pPr>
        <w:spacing w:after="0" w:line="240" w:lineRule="auto"/>
        <w:ind w:firstLine="709"/>
        <w:rPr>
          <w:rFonts w:ascii="Times New Roman" w:hAnsi="Times New Roman" w:cs="Times New Roman"/>
          <w:b/>
          <w:color w:val="000000"/>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color w:val="000000"/>
          <w:sz w:val="24"/>
          <w:szCs w:val="24"/>
          <w:lang w:val="kk-KZ"/>
        </w:rPr>
        <w:t xml:space="preserve"> </w:t>
      </w:r>
      <w:r w:rsidR="00F62836" w:rsidRPr="00747199">
        <w:rPr>
          <w:rFonts w:ascii="Times New Roman" w:hAnsi="Times New Roman" w:cs="Times New Roman"/>
          <w:b/>
          <w:sz w:val="24"/>
          <w:szCs w:val="24"/>
          <w:lang w:val="kk-KZ"/>
        </w:rPr>
        <w:t>Экожүйелердегі биогеоценоздық қарым</w:t>
      </w:r>
      <w:r w:rsidR="003274EE" w:rsidRPr="00747199">
        <w:rPr>
          <w:rFonts w:ascii="Times New Roman" w:hAnsi="Times New Roman" w:cs="Times New Roman"/>
          <w:b/>
          <w:sz w:val="24"/>
          <w:szCs w:val="24"/>
          <w:lang w:val="kk-KZ"/>
        </w:rPr>
        <w:t xml:space="preserve">-қатынастар </w:t>
      </w:r>
      <w:r w:rsidR="00F62836" w:rsidRPr="00747199">
        <w:rPr>
          <w:rFonts w:ascii="Times New Roman" w:hAnsi="Times New Roman" w:cs="Times New Roman"/>
          <w:b/>
          <w:sz w:val="24"/>
          <w:szCs w:val="24"/>
          <w:lang w:val="kk-KZ"/>
        </w:rPr>
        <w:t>биоалуантүрлілікті сақтаудың теориялық негізі</w:t>
      </w:r>
      <w:r w:rsidR="00F62836" w:rsidRPr="00747199">
        <w:rPr>
          <w:rFonts w:ascii="Times New Roman" w:hAnsi="Times New Roman" w:cs="Times New Roman"/>
          <w:b/>
          <w:color w:val="000000"/>
          <w:sz w:val="24"/>
          <w:szCs w:val="24"/>
          <w:lang w:val="kk-KZ"/>
        </w:rPr>
        <w:t xml:space="preserve"> </w:t>
      </w:r>
    </w:p>
    <w:p w:rsidR="003527B8" w:rsidRPr="00747199" w:rsidRDefault="003527B8" w:rsidP="00F62836">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F62836" w:rsidRPr="00747199" w:rsidRDefault="00F62836" w:rsidP="00F62836">
      <w:pPr>
        <w:spacing w:after="0" w:line="240" w:lineRule="auto"/>
        <w:ind w:firstLine="709"/>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1.Биогеоценоз ұғымы, түрлері</w:t>
      </w:r>
      <w:r w:rsidR="00F53CF9" w:rsidRPr="00747199">
        <w:rPr>
          <w:rFonts w:ascii="Times New Roman" w:hAnsi="Times New Roman" w:cs="Times New Roman"/>
          <w:sz w:val="24"/>
          <w:szCs w:val="24"/>
          <w:lang w:val="kk-KZ"/>
        </w:rPr>
        <w:t>.</w:t>
      </w:r>
    </w:p>
    <w:p w:rsidR="003274EE" w:rsidRPr="00747199" w:rsidRDefault="00F62836" w:rsidP="003274EE">
      <w:pPr>
        <w:spacing w:after="0" w:line="240" w:lineRule="auto"/>
        <w:ind w:firstLine="709"/>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2.Экожүйе ұғымы, </w:t>
      </w:r>
      <w:r w:rsidRPr="00747199">
        <w:rPr>
          <w:rFonts w:ascii="Times New Roman" w:hAnsi="Times New Roman" w:cs="Times New Roman"/>
          <w:i/>
          <w:sz w:val="24"/>
          <w:szCs w:val="24"/>
          <w:lang w:val="kk-KZ"/>
        </w:rPr>
        <w:t>биогеоценоздық қарым-қатынастар</w:t>
      </w:r>
      <w:r w:rsidR="00F53CF9" w:rsidRPr="00747199">
        <w:rPr>
          <w:rFonts w:ascii="Times New Roman" w:hAnsi="Times New Roman" w:cs="Times New Roman"/>
          <w:i/>
          <w:sz w:val="24"/>
          <w:szCs w:val="24"/>
          <w:lang w:val="kk-KZ"/>
        </w:rPr>
        <w:t>.</w:t>
      </w:r>
    </w:p>
    <w:p w:rsidR="00CB4277" w:rsidRDefault="00F62836" w:rsidP="003274EE">
      <w:pPr>
        <w:spacing w:after="0" w:line="240" w:lineRule="auto"/>
        <w:ind w:firstLine="709"/>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 xml:space="preserve">Биоценоз – тірі организмдердің жануарлардың, өсімдіктердің, саңырауқұлақтардың, микроорганизмдердің,бір жерде бір-бірімен өзара байланыста тіршілік ету жағдайын айтамыз.Оларды кейде экологиялық топтар деп те атайды.Олардаң мекен ететін жерлері: </w:t>
      </w:r>
    </w:p>
    <w:p w:rsidR="00CB4277" w:rsidRDefault="00F62836" w:rsidP="003274EE">
      <w:pPr>
        <w:spacing w:after="0" w:line="240" w:lineRule="auto"/>
        <w:ind w:firstLine="709"/>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 xml:space="preserve">Теңіз, көл, тау, дала, шөл, орман т.б. болуы мүмкін. Биоценоз деген атауды немістің ғалымы Карл Мебиус 1877 жылы Солтүстік теңіз устрицларын зеріттегенде ең бірінші болып ғылымға енгізген еді.Осы атауды тек тірі организмдердің топталып тіршілік ететін түрлеріне,белгілі бір ортаға бейімделуіне,осы ортада көптеген жылдар </w:t>
      </w:r>
      <w:r w:rsidRPr="00747199">
        <w:rPr>
          <w:rFonts w:ascii="Times New Roman" w:hAnsi="Times New Roman" w:cs="Times New Roman"/>
          <w:color w:val="000000"/>
          <w:sz w:val="24"/>
          <w:szCs w:val="24"/>
          <w:lang w:val="kk-KZ"/>
        </w:rPr>
        <w:lastRenderedPageBreak/>
        <w:t xml:space="preserve">бойы өмір сүретін осы ортаның абиотикалық факторларына бейімделген түрлердің топтарына қолдануды ұсынған болатын “Биоценоз” деген терминді экологиялық әдебиеттерде бір территорияның бөлігіндегі мекендейтін организмді айтқанда жиі қолданылып отырады. </w:t>
      </w:r>
    </w:p>
    <w:p w:rsidR="00CB4277" w:rsidRDefault="00F62836" w:rsidP="003274EE">
      <w:pPr>
        <w:spacing w:after="0" w:line="240" w:lineRule="auto"/>
        <w:ind w:firstLine="709"/>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Мысалы: Шырша биоценозы,шөлді жердегі шөптесін биоценозы,бетегелі дала биоценозы деп құрлықта бірыңғай орналасқан өсімдіктердің атауына да қолдануға болады.Сонымен бірге біз тек,өскен өсімдіктерді ған атап отырғанымыз жоқ,соған қоса осы мекенді тіршілік ететін басқа да тіріоргаизмдерді айтамыз.Осындай атау тіршіліктің мекені су ортасы да аталады.</w:t>
      </w:r>
    </w:p>
    <w:p w:rsidR="00CB4277" w:rsidRDefault="00F62836" w:rsidP="003274EE">
      <w:pPr>
        <w:spacing w:after="0" w:line="240" w:lineRule="auto"/>
        <w:ind w:firstLine="709"/>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Мысалы:Су жағасындағы құмда не батпақты топырақтар биоценозы,аббиссать тереңдегі,пелоги биоценозы деп аталады.Биотоп – табиғат кеңістігінің бір бөлігі.Бұл кеңістікті мекендеген тірі организмдер мен оған әсер ететінорта факторлары бар.</w:t>
      </w:r>
    </w:p>
    <w:p w:rsidR="00F62836" w:rsidRPr="00747199" w:rsidRDefault="00F62836" w:rsidP="003274EE">
      <w:pPr>
        <w:spacing w:after="0" w:line="240" w:lineRule="auto"/>
        <w:ind w:firstLine="709"/>
        <w:jc w:val="both"/>
        <w:rPr>
          <w:rFonts w:ascii="Times New Roman" w:hAnsi="Times New Roman" w:cs="Times New Roman"/>
          <w:sz w:val="24"/>
          <w:szCs w:val="24"/>
          <w:lang w:val="kk-KZ"/>
        </w:rPr>
      </w:pPr>
      <w:r w:rsidRPr="00747199">
        <w:rPr>
          <w:rFonts w:ascii="Times New Roman" w:hAnsi="Times New Roman" w:cs="Times New Roman"/>
          <w:color w:val="000000"/>
          <w:sz w:val="24"/>
          <w:szCs w:val="24"/>
          <w:lang w:val="kk-KZ"/>
        </w:rPr>
        <w:t xml:space="preserve">Биоценоздың көлемі өте кішкентай,аз болса,олардың арасындағы өту зонасы бірнеше метрге жетуі мүмкін.Осы өту зонасын экотон деп атайды. </w:t>
      </w:r>
    </w:p>
    <w:p w:rsidR="00F62836" w:rsidRPr="00747199" w:rsidRDefault="00F62836" w:rsidP="00F62836">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Биоценоз құрылысының тағы бір қасиеті олардығы түрлердің санын бөліп қана қоймай,әр түрлердің,жеке түрлердің арасындағы қатынастарды да білген пайдалы.</w:t>
      </w:r>
    </w:p>
    <w:p w:rsidR="00F62836" w:rsidRPr="00747199" w:rsidRDefault="00F62836" w:rsidP="00F62836">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Биоценоздың негізгі қасиеттері.</w:t>
      </w:r>
    </w:p>
    <w:p w:rsidR="00F62836" w:rsidRPr="00747199" w:rsidRDefault="00F62836" w:rsidP="00F62836">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Биоценоздағы жеке түрлерінің ролін анықтау үшін,әр түрлі көрсеткіштерді пайдалануға болады.</w:t>
      </w:r>
    </w:p>
    <w:p w:rsidR="00F62836" w:rsidRPr="00747199" w:rsidRDefault="00F62836" w:rsidP="00F62836">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1)</w:t>
      </w:r>
      <w:r w:rsidR="00F53CF9" w:rsidRPr="00747199">
        <w:rPr>
          <w:rFonts w:ascii="Times New Roman" w:hAnsi="Times New Roman" w:cs="Times New Roman"/>
          <w:color w:val="000000"/>
          <w:sz w:val="24"/>
          <w:szCs w:val="24"/>
          <w:lang w:val="kk-KZ"/>
        </w:rPr>
        <w:t xml:space="preserve"> </w:t>
      </w:r>
      <w:r w:rsidRPr="00747199">
        <w:rPr>
          <w:rFonts w:ascii="Times New Roman" w:hAnsi="Times New Roman" w:cs="Times New Roman"/>
          <w:color w:val="000000"/>
          <w:sz w:val="24"/>
          <w:szCs w:val="24"/>
          <w:lang w:val="kk-KZ"/>
        </w:rPr>
        <w:t xml:space="preserve">Түрдің молшылығы – осы түрдің оссобтарының белгілі бір көлемдегі саны.Бұл көрсеткіш әртүрлі жағдайларға байланысты өзгеріп отырады немесе отыруы мүмкін. </w:t>
      </w:r>
      <w:r w:rsidRPr="00747199">
        <w:rPr>
          <w:rFonts w:ascii="Times New Roman" w:hAnsi="Times New Roman" w:cs="Times New Roman"/>
          <w:color w:val="000000"/>
          <w:sz w:val="24"/>
          <w:szCs w:val="24"/>
          <w:lang w:val="kk-KZ"/>
        </w:rPr>
        <w:br/>
        <w:t>Особтардың нақты санын биоценозда толық үшін кей жағдайда көп қиыншылыққа түседі.Соны анықтаушыны сондықтан да экологияда кейде баллдық әдісті қолдануға болады.Мысалы: О – түрі жоқ,1 – сирек және жайылып орналасқан, 2 – сирек емес, 3 – молшылық, 4 - өте көп кездеседі.</w:t>
      </w:r>
    </w:p>
    <w:p w:rsidR="00F62836" w:rsidRPr="00747199" w:rsidRDefault="00F62836" w:rsidP="00F62836">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2)</w:t>
      </w:r>
      <w:r w:rsidR="00F53CF9" w:rsidRPr="00747199">
        <w:rPr>
          <w:rFonts w:ascii="Times New Roman" w:hAnsi="Times New Roman" w:cs="Times New Roman"/>
          <w:color w:val="000000"/>
          <w:sz w:val="24"/>
          <w:szCs w:val="24"/>
          <w:lang w:val="kk-KZ"/>
        </w:rPr>
        <w:t xml:space="preserve"> </w:t>
      </w:r>
      <w:r w:rsidRPr="00747199">
        <w:rPr>
          <w:rFonts w:ascii="Times New Roman" w:hAnsi="Times New Roman" w:cs="Times New Roman"/>
          <w:color w:val="000000"/>
          <w:sz w:val="24"/>
          <w:szCs w:val="24"/>
          <w:lang w:val="kk-KZ"/>
        </w:rPr>
        <w:t>Жиілігі – дегеніміз – биоценоздағы көп түрдің ішіндегі бір ғана түрдің осьобтарының жалпы түр санына қатынасын % арқылы бейнелейді.Кездесу жиілігі биоценоздағы түрдің қалай орналасқандығын білдіреді.Мысалы, түрдің саны көп болуы мүмкін,бірақ осы биоценоздың көлемінде аз кездеседі немесе түрдің саны аз болуы мүмкін және кездеседі.</w:t>
      </w:r>
    </w:p>
    <w:p w:rsidR="00F62836" w:rsidRPr="00747199" w:rsidRDefault="00F53CF9" w:rsidP="00F62836">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3)</w:t>
      </w:r>
      <w:r w:rsidR="00F62836" w:rsidRPr="00747199">
        <w:rPr>
          <w:rFonts w:ascii="Times New Roman" w:hAnsi="Times New Roman" w:cs="Times New Roman"/>
          <w:color w:val="000000"/>
          <w:sz w:val="24"/>
          <w:szCs w:val="24"/>
          <w:lang w:val="kk-KZ"/>
        </w:rPr>
        <w:t>Тұрақтылығы – мынадай формуламен көрсетуге болады:</w:t>
      </w:r>
      <w:r w:rsidR="00F62836" w:rsidRPr="00747199">
        <w:rPr>
          <w:rFonts w:ascii="Times New Roman" w:hAnsi="Times New Roman" w:cs="Times New Roman"/>
          <w:color w:val="000000"/>
          <w:sz w:val="24"/>
          <w:szCs w:val="24"/>
          <w:lang w:val="kk-KZ"/>
        </w:rPr>
        <w:br/>
        <w:t>С= Px 100 ; С – тұрақтылық белгісі, Р – сұрыптау саны; Р сұрыпталған P түрдің жалпы саны. Тұрақтылықтың белгісіне қарай түрлердің мынадай категорияларға бөлуге болады: 1) Тұрақты түрлер, сұрыптау ішінде – 50 % дейін кездеседі; 2)Қосымша түрлер, сұрыптау ішінде 25-50 % дейін кездеседі.3) Кездейсоқ түрлер,сұрыптау ішінде - 25% кем кездесетін түрлер.</w:t>
      </w:r>
    </w:p>
    <w:p w:rsidR="00F62836" w:rsidRPr="00747199" w:rsidRDefault="00F62836" w:rsidP="00F62836">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4)</w:t>
      </w:r>
      <w:r w:rsidR="00F53CF9" w:rsidRPr="00747199">
        <w:rPr>
          <w:rFonts w:ascii="Times New Roman" w:hAnsi="Times New Roman" w:cs="Times New Roman"/>
          <w:color w:val="000000"/>
          <w:sz w:val="24"/>
          <w:szCs w:val="24"/>
          <w:lang w:val="kk-KZ"/>
        </w:rPr>
        <w:t xml:space="preserve"> </w:t>
      </w:r>
      <w:r w:rsidRPr="00747199">
        <w:rPr>
          <w:rFonts w:ascii="Times New Roman" w:hAnsi="Times New Roman" w:cs="Times New Roman"/>
          <w:color w:val="000000"/>
          <w:sz w:val="24"/>
          <w:szCs w:val="24"/>
          <w:lang w:val="kk-KZ"/>
        </w:rPr>
        <w:t>Басымдылығы – топтағы бір түрдің басқа түрлерге қарағанда әсерін тігізіп,басымдылық көрсетуін – даминаттық деп атайды.</w:t>
      </w:r>
      <w:r w:rsidRPr="00747199">
        <w:rPr>
          <w:rFonts w:ascii="Times New Roman" w:hAnsi="Times New Roman" w:cs="Times New Roman"/>
          <w:color w:val="000000"/>
          <w:sz w:val="24"/>
          <w:szCs w:val="24"/>
          <w:lang w:val="kk-KZ"/>
        </w:rPr>
        <w:br/>
        <w:t>Түрдің басымдылығы оның санына байланысты емес. Саны аз болса да осы топқа өзінің әсерін тигізу үшін,мүмкін. Мысалы: аз ғана күйіс қайтарғыш жануарлар,жайылымдағы шөптердің шығымын тез арада азайтып жіберуі мүмкін,ал осы жердің өсімдікпен қоректенетін жәндіктері қанша көп болғанмен өсімдіктердің өнімі көп азая қоймайды.</w:t>
      </w:r>
      <w:r w:rsidRPr="00747199">
        <w:rPr>
          <w:rFonts w:ascii="Times New Roman" w:hAnsi="Times New Roman" w:cs="Times New Roman"/>
          <w:color w:val="000000"/>
          <w:sz w:val="24"/>
          <w:szCs w:val="24"/>
          <w:lang w:val="kk-KZ"/>
        </w:rPr>
        <w:br/>
        <w:t>Сондықтан басымдылық тек қана кейбір систематикалық группада орналасқан организмдерге ғана тән.</w:t>
      </w:r>
    </w:p>
    <w:p w:rsidR="00F62836" w:rsidRPr="00747199" w:rsidRDefault="00F62836" w:rsidP="00F62836">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5) Сенімділігі – бұл көрсеткішті сандық көрсеткішпен есептеуге болмайды.Ол тек түрлердің осы биоценозға жақындығына байланысты көрсетеді.Осыған байланысты түрді мынадай категорияларға бөлуге болады.1) Тек 1 биоценозға тән байланысы бар,осы биоценозда көп кездесетін түрлер эуцендік түрлер. 2) Бірнеше биоценозда кездескенмен соның ішінде тек бір биоценозда кездесетін, сол жермен тығыз байланыста болатын түрлер – тихноцендті;3) Осы биоценозға кездейсоқ келіп қалған түрлер –ксеноценд.4) Бірнеше биоценозда бір қалыпты тіршілік ететін түрлерді индиффендті түрлер деп аталады.</w:t>
      </w:r>
    </w:p>
    <w:p w:rsidR="00F62836" w:rsidRPr="00747199" w:rsidRDefault="00F62836" w:rsidP="00F62836">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lastRenderedPageBreak/>
        <w:t>6)</w:t>
      </w:r>
      <w:r w:rsidR="00F53CF9" w:rsidRPr="00747199">
        <w:rPr>
          <w:rFonts w:ascii="Times New Roman" w:hAnsi="Times New Roman" w:cs="Times New Roman"/>
          <w:color w:val="000000"/>
          <w:sz w:val="24"/>
          <w:szCs w:val="24"/>
          <w:lang w:val="kk-KZ"/>
        </w:rPr>
        <w:t xml:space="preserve"> </w:t>
      </w:r>
      <w:r w:rsidRPr="00747199">
        <w:rPr>
          <w:rFonts w:ascii="Times New Roman" w:hAnsi="Times New Roman" w:cs="Times New Roman"/>
          <w:color w:val="000000"/>
          <w:sz w:val="24"/>
          <w:szCs w:val="24"/>
          <w:lang w:val="kk-KZ"/>
        </w:rPr>
        <w:t>Әртүрлілігі – биоценоздың құрамында бірнеше түрлердің тіршілік ету қабілеттілігі. Ол үшін мынадай формуланы пайдаланып,Кортетаның көрсеткіштерін пайдалануға болады: а - әртүрлілік көрсеткіші – Неперов логарифмі және N= анықтаумен білгеннен кейін график бойынша а – ның санын анықтауға болады.</w:t>
      </w:r>
    </w:p>
    <w:p w:rsidR="00F62836" w:rsidRPr="00747199" w:rsidRDefault="00F62836" w:rsidP="00F62836">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7) Мерзімді өзгертуі – биоценоз ішінде маусым ішінде бірнеше өзгеріске ұшырауы мүмкін,кейде 1 тәулік ішінде де өзгеріске ұшырайды. Мысалы: Өсімдіктер де болатын гүлдену немесе күзде жапырақтардың түсінуі,жануарлар арасында кездесіп жағдайлардың диапауза, миграция тағы басқа.</w:t>
      </w:r>
    </w:p>
    <w:p w:rsidR="003274EE" w:rsidRPr="00747199" w:rsidRDefault="00F53CF9" w:rsidP="003274EE">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color w:val="000000"/>
          <w:sz w:val="24"/>
          <w:szCs w:val="24"/>
          <w:lang w:val="kk-KZ"/>
        </w:rPr>
        <w:t xml:space="preserve">8) </w:t>
      </w:r>
      <w:r w:rsidR="00F62836" w:rsidRPr="00747199">
        <w:rPr>
          <w:rFonts w:ascii="Times New Roman" w:hAnsi="Times New Roman" w:cs="Times New Roman"/>
          <w:color w:val="000000"/>
          <w:sz w:val="24"/>
          <w:szCs w:val="24"/>
          <w:lang w:val="kk-KZ"/>
        </w:rPr>
        <w:t>Сукцелин-әрбір тірі оргонизмнің өзінің тіршілік әрекетінің арқасында, өзін қоршаған ортаның жағдайын, құнарлығын тағы сол сияқты өзгертіп ,сол ортаға әсерін тигізеді, сондай бір жерде көп жылдар бойы популяцияның тіршілігі биотопты өзгеріске ұшыратады, бірақ өзгеріске басқа түрлерге, олардың тіршілігіне қолайлы жағдайлар туғызуы мүмкін, сондықтанда осы жерде популяцияның осы жағдайға бейімделген түрлерінің пайда болуы мүмкін.Осыдай бірнеше рет қайталанып бір биоценоздың орнына жаңадан 2-ші биоценоздың пайда болу сункцессия деп аталады. Мекендік ортаның жағдайына және басқа да қасиеттеріне байланысты бастапқы және 1-ші,2-ші сункцессия деп бөлінеді.</w:t>
      </w:r>
    </w:p>
    <w:p w:rsidR="00CB4277" w:rsidRDefault="00F62836" w:rsidP="003274EE">
      <w:pPr>
        <w:spacing w:after="0" w:line="240" w:lineRule="auto"/>
        <w:ind w:firstLine="851"/>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Экологияда «биогеоценоз» ұғымымен бірге «экожүйе» ұғымы қолданылады. «Экожүйе» ұғымын ағылшын ботанигі А.Д.Тенсли ұсынды. А.Д.Тенсли экожүйе құрамына организмдер де, абиотикалық орта да кіретін жер бетіндегі тірі табиғаттың негізгі функциялық бірлігі деп есептеп, оның әр бөлігінің екіншісіне әсер ететініне назар аударды. Әдетте «экожүйе» және «биогеоценоз» ұғымдарын синоним ретінде қарастырады. Алайда бұл бір-біріне дәл сәйкес келмейді. </w:t>
      </w:r>
    </w:p>
    <w:p w:rsidR="00F62836" w:rsidRPr="00747199" w:rsidRDefault="00F62836" w:rsidP="003274EE">
      <w:pPr>
        <w:spacing w:after="0" w:line="240" w:lineRule="auto"/>
        <w:ind w:firstLine="851"/>
        <w:jc w:val="both"/>
        <w:rPr>
          <w:rFonts w:ascii="Times New Roman" w:hAnsi="Times New Roman" w:cs="Times New Roman"/>
          <w:color w:val="000000"/>
          <w:sz w:val="24"/>
          <w:szCs w:val="24"/>
          <w:lang w:val="kk-KZ"/>
        </w:rPr>
      </w:pPr>
      <w:r w:rsidRPr="00747199">
        <w:rPr>
          <w:rFonts w:ascii="Times New Roman" w:hAnsi="Times New Roman" w:cs="Times New Roman"/>
          <w:sz w:val="24"/>
          <w:szCs w:val="24"/>
          <w:lang w:val="kk-KZ"/>
        </w:rPr>
        <w:t>Экожүйеде әртүрлі дәрежедегі зат алмасу процесі жүретін жүйе болса, биогеоценоз - белгілі бір өсімдіктер жамылғысы (фитоценоз) алып жатқан территориялық ұғым. Экожүйе - мөлшері әртүрлі табиғи (мұхит, тундра, орман, құмырсқа илеуі және т.б.) және жасанды (аквариум, ферма территориясы, қала) кешендерге қатысты қолданылатын кең ұғым. Экожүйе, экологияның ең негізгі обьектісі - тірі организмдер жиынтығының қоректену, өсу және ұрпақ беру мақсатында белгілі бір тіршілік ету кеңістігін бірлесе пайдалануының тарихи қалыптасқан жүйесі.</w:t>
      </w:r>
    </w:p>
    <w:p w:rsidR="00CB4277" w:rsidRDefault="00F62836" w:rsidP="003274EE">
      <w:pPr>
        <w:pStyle w:val="a4"/>
        <w:spacing w:before="0" w:beforeAutospacing="0" w:after="0" w:afterAutospacing="0"/>
        <w:ind w:firstLine="708"/>
        <w:jc w:val="both"/>
        <w:rPr>
          <w:lang w:val="kk-KZ"/>
        </w:rPr>
      </w:pPr>
      <w:r w:rsidRPr="00747199">
        <w:rPr>
          <w:lang w:val="kk-KZ"/>
        </w:rPr>
        <w:t xml:space="preserve">Биогеоценоз шекарасы көбіне түрлік құрылысы мен құрамы біртекті өсімдіктер жамылғысы қауымдастықтарымен анықталады. Биогеоценоз экожүйенің бір варианты болып табылады. Алайда экожүйе мен биогеоценоз арасында айтарлықтай айырмашылық болмағанмен, соңғы кезде «экожүйе» ұғымы кең қолданылады. </w:t>
      </w:r>
    </w:p>
    <w:p w:rsidR="00CB4277" w:rsidRDefault="00F62836" w:rsidP="003274EE">
      <w:pPr>
        <w:pStyle w:val="a4"/>
        <w:spacing w:before="0" w:beforeAutospacing="0" w:after="0" w:afterAutospacing="0"/>
        <w:ind w:firstLine="708"/>
        <w:jc w:val="both"/>
        <w:rPr>
          <w:lang w:val="kk-KZ"/>
        </w:rPr>
      </w:pPr>
      <w:r w:rsidRPr="00747199">
        <w:rPr>
          <w:lang w:val="kk-KZ"/>
        </w:rPr>
        <w:t xml:space="preserve">Экожүйе - зат айналымы жүре алатын организмдер мен бейорганикалық компоненттер жиынтығы. Экожүйелер арасында биогеоценоздар арасындағы сияқты анық шекара жоқ, бір экожүйе біртіндеп екінші экожүйеге ауысады. Үлкен экожүйелер кіші экожүйелерден құралады. </w:t>
      </w:r>
    </w:p>
    <w:p w:rsidR="00CB4277" w:rsidRDefault="00F62836" w:rsidP="003274EE">
      <w:pPr>
        <w:pStyle w:val="a4"/>
        <w:spacing w:before="0" w:beforeAutospacing="0" w:after="0" w:afterAutospacing="0"/>
        <w:ind w:firstLine="708"/>
        <w:jc w:val="both"/>
        <w:rPr>
          <w:lang w:val="kk-KZ"/>
        </w:rPr>
      </w:pPr>
      <w:r w:rsidRPr="00747199">
        <w:rPr>
          <w:lang w:val="kk-KZ"/>
        </w:rPr>
        <w:t xml:space="preserve">Мысалы, құмырсқа илеуі, томар, жануарлардың салған іні ішіндегі тіршілік ететін организмдерімен (микрожүйе) бірге орман экожүйелерінің (мезоэкожүйе) құрамына кіреді. Орман экожүйелері басқа экожүйелермен (шалғындық, су айдыны, егістік) бірге табиғи аймақ, физико-географиялық аудан сияқты (макроэкожүйе) одан да үлкен экожүйелер құрамына енеді. </w:t>
      </w:r>
    </w:p>
    <w:p w:rsidR="00CB4277" w:rsidRDefault="00F62836" w:rsidP="003274EE">
      <w:pPr>
        <w:pStyle w:val="a4"/>
        <w:spacing w:before="0" w:beforeAutospacing="0" w:after="0" w:afterAutospacing="0"/>
        <w:ind w:firstLine="708"/>
        <w:jc w:val="both"/>
        <w:rPr>
          <w:lang w:val="kk-KZ"/>
        </w:rPr>
      </w:pPr>
      <w:r w:rsidRPr="00747199">
        <w:rPr>
          <w:lang w:val="kk-KZ"/>
        </w:rPr>
        <w:t xml:space="preserve">Жер бетіндегі барлық экожүйелер атмосфера және Әлемдік мұхит арқылы байланысып - биосфераны түзеді. Экожүйелердің құрамы көптеген факторларға, бірінші кезекте климатқа, геологиялық жағдайларға және адам әсеріне байланысты. </w:t>
      </w:r>
    </w:p>
    <w:p w:rsidR="00CB4277" w:rsidRDefault="00F62836" w:rsidP="003274EE">
      <w:pPr>
        <w:pStyle w:val="a4"/>
        <w:spacing w:before="0" w:beforeAutospacing="0" w:after="0" w:afterAutospacing="0"/>
        <w:ind w:firstLine="708"/>
        <w:jc w:val="both"/>
        <w:rPr>
          <w:lang w:val="kk-KZ"/>
        </w:rPr>
      </w:pPr>
      <w:r w:rsidRPr="00747199">
        <w:rPr>
          <w:lang w:val="kk-KZ"/>
        </w:rPr>
        <w:t xml:space="preserve">Егер негізгі ролді автотрофты организмдер - продуценттер атқарса жүйені автотрофты деп атайды. Егер экожүйеде продуценттер болмаса немесе олардың ролі мардымсыз болса (мысалы, мұхит тереңдіктері, биік тау мұздықтары) мұндай жүйелерді гетеретрофты деп атайды. </w:t>
      </w:r>
    </w:p>
    <w:p w:rsidR="00F62836" w:rsidRPr="00747199" w:rsidRDefault="00F62836" w:rsidP="003274EE">
      <w:pPr>
        <w:pStyle w:val="a4"/>
        <w:spacing w:before="0" w:beforeAutospacing="0" w:after="0" w:afterAutospacing="0"/>
        <w:ind w:firstLine="708"/>
        <w:jc w:val="both"/>
        <w:rPr>
          <w:lang w:val="kk-KZ"/>
        </w:rPr>
      </w:pPr>
      <w:r w:rsidRPr="00747199">
        <w:rPr>
          <w:lang w:val="kk-KZ"/>
        </w:rPr>
        <w:t xml:space="preserve">Экожүйелер табиғи немесе антропогенді болуы мүмкін, мысалы, ауыл шаруашылық, қала, өнеркәсіптік экожүйелер. Жер бетіндегі маңызды экожүйелер болып: </w:t>
      </w:r>
      <w:r w:rsidRPr="00747199">
        <w:rPr>
          <w:lang w:val="kk-KZ"/>
        </w:rPr>
        <w:lastRenderedPageBreak/>
        <w:t>тайга, тундра және полярлық белдеулер, мүхиттар, жағалаулар, батпақтар, мангралық тоғайлар, қоңыржай аймақтағы далалар мен ормандар, саванналар, таулар, аралдар және т.б. болып табылады. Экожүйенің бірнеше түрлерін ажыратады: - микроэкожүйе (мысалы, шіріп жатқан ағаш діңі); - мезоэкожүйе (орман, көл, батпақ); - макроэкожуйе (континент, мұхит); - ғаламдық экожүйе (Жер биосферасы).</w:t>
      </w:r>
    </w:p>
    <w:p w:rsidR="00F62836" w:rsidRPr="00747199" w:rsidRDefault="00F62836" w:rsidP="00F62836">
      <w:pPr>
        <w:pStyle w:val="a4"/>
        <w:spacing w:before="0" w:beforeAutospacing="0" w:after="0" w:afterAutospacing="0"/>
        <w:ind w:firstLine="851"/>
        <w:jc w:val="both"/>
        <w:rPr>
          <w:lang w:val="kk-KZ"/>
        </w:rPr>
      </w:pPr>
      <w:r w:rsidRPr="00747199">
        <w:rPr>
          <w:lang w:val="kk-KZ"/>
        </w:rPr>
        <w:t>Ю.Одум (1986 ж) табиғи экожүйелердің үш түрін бөледі: жер беті (тундра, тайга, дала, шөл т.б.), тұщы су (көлдер, өзендер, батпақтар) және теңіз (ашық мүхит, өзен құйылыстары) экожүйелері. Бұл классификацияның негізінде өзіне тән белгілері, мысалы, жер беті экожүйесі үшін - өсімдіктер жамылғысы, тұщы су экожүйелері үшін - судың физикалық қасиеті жатыр. a Юджин Одум (1913—2000). В. Н. Сукачёв (1880—1967).</w:t>
      </w:r>
    </w:p>
    <w:p w:rsidR="00F62836" w:rsidRPr="00747199" w:rsidRDefault="00F62836" w:rsidP="00F62836">
      <w:pPr>
        <w:spacing w:after="0" w:line="240" w:lineRule="auto"/>
        <w:ind w:firstLine="851"/>
        <w:jc w:val="both"/>
        <w:rPr>
          <w:rFonts w:ascii="Times New Roman" w:hAnsi="Times New Roman" w:cs="Times New Roman"/>
          <w:sz w:val="24"/>
          <w:szCs w:val="24"/>
          <w:lang w:val="kk-KZ"/>
        </w:rPr>
      </w:pPr>
      <w:r w:rsidRPr="00747199">
        <w:rPr>
          <w:rFonts w:ascii="Times New Roman" w:hAnsi="Times New Roman" w:cs="Times New Roman"/>
          <w:b/>
          <w:bCs/>
          <w:sz w:val="24"/>
          <w:szCs w:val="24"/>
          <w:lang w:val="kk-KZ"/>
        </w:rPr>
        <w:t>Биогеоценоз</w:t>
      </w:r>
      <w:r w:rsidRPr="00747199">
        <w:rPr>
          <w:rFonts w:ascii="Times New Roman" w:hAnsi="Times New Roman" w:cs="Times New Roman"/>
          <w:sz w:val="24"/>
          <w:szCs w:val="24"/>
          <w:lang w:val="kk-KZ"/>
        </w:rPr>
        <w:t xml:space="preserve"> (био..., гео... және </w:t>
      </w:r>
      <w:hyperlink r:id="rId8" w:tooltip="Грек тілі" w:history="1">
        <w:r w:rsidRPr="00747199">
          <w:rPr>
            <w:rStyle w:val="a3"/>
            <w:rFonts w:ascii="Times New Roman" w:hAnsi="Times New Roman" w:cs="Times New Roman"/>
            <w:color w:val="auto"/>
            <w:sz w:val="24"/>
            <w:szCs w:val="24"/>
            <w:u w:val="none"/>
            <w:lang w:val="kk-KZ"/>
          </w:rPr>
          <w:t>гр.</w:t>
        </w:r>
      </w:hyperlink>
      <w:r w:rsidRPr="00747199">
        <w:rPr>
          <w:rFonts w:ascii="Times New Roman" w:hAnsi="Times New Roman" w:cs="Times New Roman"/>
          <w:sz w:val="24"/>
          <w:szCs w:val="24"/>
          <w:lang w:val="kk-KZ"/>
        </w:rPr>
        <w:t xml:space="preserve"> </w:t>
      </w:r>
      <w:r w:rsidRPr="00747199">
        <w:rPr>
          <w:rFonts w:ascii="Times New Roman" w:hAnsi="Times New Roman" w:cs="Times New Roman"/>
          <w:i/>
          <w:iCs/>
          <w:sz w:val="24"/>
          <w:szCs w:val="24"/>
          <w:lang w:val="el-GR"/>
        </w:rPr>
        <w:t>koіnos</w:t>
      </w:r>
      <w:r w:rsidRPr="00747199">
        <w:rPr>
          <w:rFonts w:ascii="Times New Roman" w:hAnsi="Times New Roman" w:cs="Times New Roman"/>
          <w:sz w:val="24"/>
          <w:szCs w:val="24"/>
          <w:lang w:val="kk-KZ"/>
        </w:rPr>
        <w:t xml:space="preserve"> — жалпы) — </w:t>
      </w:r>
      <w:hyperlink r:id="rId9" w:tooltip="Тіршілік" w:history="1">
        <w:r w:rsidRPr="00747199">
          <w:rPr>
            <w:rStyle w:val="a3"/>
            <w:rFonts w:ascii="Times New Roman" w:hAnsi="Times New Roman" w:cs="Times New Roman"/>
            <w:color w:val="auto"/>
            <w:sz w:val="24"/>
            <w:szCs w:val="24"/>
            <w:u w:val="none"/>
            <w:lang w:val="kk-KZ"/>
          </w:rPr>
          <w:t>тіршілік</w:t>
        </w:r>
      </w:hyperlink>
      <w:r w:rsidRPr="00747199">
        <w:rPr>
          <w:rFonts w:ascii="Times New Roman" w:hAnsi="Times New Roman" w:cs="Times New Roman"/>
          <w:sz w:val="24"/>
          <w:szCs w:val="24"/>
          <w:lang w:val="kk-KZ"/>
        </w:rPr>
        <w:t xml:space="preserve"> ету жағдайлары ұқсас, белгілі аумақта өсетін өзара байланысты түрлердің (популяциялардың) тыныс-тіршілік ортасы.</w:t>
      </w:r>
    </w:p>
    <w:p w:rsidR="00CB4277" w:rsidRDefault="00F62836" w:rsidP="00F62836">
      <w:pPr>
        <w:spacing w:after="0" w:line="240" w:lineRule="auto"/>
        <w:ind w:firstLine="851"/>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Биогеоценоз терминін </w:t>
      </w:r>
      <w:hyperlink r:id="rId10" w:tooltip="1940" w:history="1">
        <w:r w:rsidRPr="00747199">
          <w:rPr>
            <w:rStyle w:val="a3"/>
            <w:rFonts w:ascii="Times New Roman" w:hAnsi="Times New Roman" w:cs="Times New Roman"/>
            <w:color w:val="auto"/>
            <w:sz w:val="24"/>
            <w:szCs w:val="24"/>
            <w:u w:val="none"/>
            <w:lang w:val="kk-KZ"/>
          </w:rPr>
          <w:t>1940</w:t>
        </w:r>
      </w:hyperlink>
      <w:r w:rsidRPr="00747199">
        <w:rPr>
          <w:rFonts w:ascii="Times New Roman" w:hAnsi="Times New Roman" w:cs="Times New Roman"/>
          <w:sz w:val="24"/>
          <w:szCs w:val="24"/>
          <w:lang w:val="kk-KZ"/>
        </w:rPr>
        <w:t xml:space="preserve"> ж. орыс ғалымы В.Н. Сукачев ұсынған. Ғылыми әдебиетте биогеоценозды </w:t>
      </w:r>
      <w:hyperlink r:id="rId11" w:tooltip="Экологиялық жүйе" w:history="1">
        <w:r w:rsidRPr="00747199">
          <w:rPr>
            <w:rStyle w:val="a3"/>
            <w:rFonts w:ascii="Times New Roman" w:hAnsi="Times New Roman" w:cs="Times New Roman"/>
            <w:i/>
            <w:iCs/>
            <w:color w:val="auto"/>
            <w:sz w:val="24"/>
            <w:szCs w:val="24"/>
            <w:u w:val="none"/>
            <w:lang w:val="kk-KZ"/>
          </w:rPr>
          <w:t>экологиялық жүйе</w:t>
        </w:r>
      </w:hyperlink>
      <w:r w:rsidRPr="00747199">
        <w:rPr>
          <w:rFonts w:ascii="Times New Roman" w:hAnsi="Times New Roman" w:cs="Times New Roman"/>
          <w:sz w:val="24"/>
          <w:szCs w:val="24"/>
          <w:lang w:val="kk-KZ"/>
        </w:rPr>
        <w:t xml:space="preserve"> деп те атайды. Дара бастың </w:t>
      </w:r>
      <w:hyperlink r:id="rId12" w:tooltip="Зат алмасу" w:history="1">
        <w:r w:rsidRPr="00747199">
          <w:rPr>
            <w:rStyle w:val="a3"/>
            <w:rFonts w:ascii="Times New Roman" w:hAnsi="Times New Roman" w:cs="Times New Roman"/>
            <w:color w:val="auto"/>
            <w:sz w:val="24"/>
            <w:szCs w:val="24"/>
            <w:u w:val="none"/>
            <w:lang w:val="kk-KZ"/>
          </w:rPr>
          <w:t>зат алмасу</w:t>
        </w:r>
      </w:hyperlink>
      <w:r w:rsidRPr="00747199">
        <w:rPr>
          <w:rFonts w:ascii="Times New Roman" w:hAnsi="Times New Roman" w:cs="Times New Roman"/>
          <w:sz w:val="24"/>
          <w:szCs w:val="24"/>
          <w:lang w:val="kk-KZ"/>
        </w:rPr>
        <w:t xml:space="preserve"> және </w:t>
      </w:r>
      <w:hyperlink r:id="rId13" w:tooltip="Энергия" w:history="1">
        <w:r w:rsidRPr="00747199">
          <w:rPr>
            <w:rStyle w:val="a3"/>
            <w:rFonts w:ascii="Times New Roman" w:hAnsi="Times New Roman" w:cs="Times New Roman"/>
            <w:color w:val="auto"/>
            <w:sz w:val="24"/>
            <w:szCs w:val="24"/>
            <w:u w:val="none"/>
            <w:lang w:val="kk-KZ"/>
          </w:rPr>
          <w:t>энергия</w:t>
        </w:r>
      </w:hyperlink>
      <w:r w:rsidRPr="00747199">
        <w:rPr>
          <w:rFonts w:ascii="Times New Roman" w:hAnsi="Times New Roman" w:cs="Times New Roman"/>
          <w:sz w:val="24"/>
          <w:szCs w:val="24"/>
          <w:lang w:val="kk-KZ"/>
        </w:rPr>
        <w:t xml:space="preserve"> қабылдау процестері </w:t>
      </w:r>
      <w:r w:rsidRPr="00747199">
        <w:rPr>
          <w:rFonts w:ascii="Times New Roman" w:hAnsi="Times New Roman" w:cs="Times New Roman"/>
          <w:b/>
          <w:bCs/>
          <w:sz w:val="24"/>
          <w:szCs w:val="24"/>
          <w:lang w:val="kk-KZ"/>
        </w:rPr>
        <w:t>биогеоценоз</w:t>
      </w:r>
      <w:r w:rsidRPr="00747199">
        <w:rPr>
          <w:rFonts w:ascii="Times New Roman" w:hAnsi="Times New Roman" w:cs="Times New Roman"/>
          <w:sz w:val="24"/>
          <w:szCs w:val="24"/>
          <w:lang w:val="kk-KZ"/>
        </w:rPr>
        <w:t xml:space="preserve"> популяциялары арасындағы байланыстардың негізін құрайды. </w:t>
      </w:r>
    </w:p>
    <w:p w:rsidR="00F62836" w:rsidRPr="00747199" w:rsidRDefault="00F62836" w:rsidP="00F62836">
      <w:pPr>
        <w:spacing w:after="0" w:line="240" w:lineRule="auto"/>
        <w:ind w:firstLine="851"/>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Қоректену әдісіне қарай барлық тірі организмдер </w:t>
      </w:r>
      <w:hyperlink r:id="rId14" w:tooltip="Автотрофты организмдер" w:history="1">
        <w:r w:rsidRPr="00747199">
          <w:rPr>
            <w:rStyle w:val="a3"/>
            <w:rFonts w:ascii="Times New Roman" w:hAnsi="Times New Roman" w:cs="Times New Roman"/>
            <w:color w:val="auto"/>
            <w:sz w:val="24"/>
            <w:szCs w:val="24"/>
            <w:u w:val="none"/>
            <w:lang w:val="kk-KZ"/>
          </w:rPr>
          <w:t>автотрофты организмдер</w:t>
        </w:r>
      </w:hyperlink>
      <w:r w:rsidRPr="00747199">
        <w:rPr>
          <w:rFonts w:ascii="Times New Roman" w:hAnsi="Times New Roman" w:cs="Times New Roman"/>
          <w:sz w:val="24"/>
          <w:szCs w:val="24"/>
          <w:lang w:val="kk-KZ"/>
        </w:rPr>
        <w:t xml:space="preserve"> және </w:t>
      </w:r>
      <w:hyperlink r:id="rId15" w:tooltip="Гетеротрофты организмдер" w:history="1">
        <w:r w:rsidRPr="00747199">
          <w:rPr>
            <w:rStyle w:val="a3"/>
            <w:rFonts w:ascii="Times New Roman" w:hAnsi="Times New Roman" w:cs="Times New Roman"/>
            <w:color w:val="auto"/>
            <w:sz w:val="24"/>
            <w:szCs w:val="24"/>
            <w:u w:val="none"/>
            <w:lang w:val="kk-KZ"/>
          </w:rPr>
          <w:t>гетеротрофты организмдер</w:t>
        </w:r>
      </w:hyperlink>
      <w:r w:rsidRPr="00747199">
        <w:rPr>
          <w:rFonts w:ascii="Times New Roman" w:hAnsi="Times New Roman" w:cs="Times New Roman"/>
          <w:sz w:val="24"/>
          <w:szCs w:val="24"/>
          <w:lang w:val="kk-KZ"/>
        </w:rPr>
        <w:t xml:space="preserve"> болып бөлінеді. </w:t>
      </w:r>
    </w:p>
    <w:p w:rsidR="00F62836" w:rsidRPr="00747199" w:rsidRDefault="00F62836" w:rsidP="00F62836">
      <w:pPr>
        <w:spacing w:after="0" w:line="240" w:lineRule="auto"/>
        <w:ind w:firstLine="851"/>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Биогеоценоздағы зат айналымы тіршіліктің пайда болу процесінде қалыптасып, тірі табиғат эволюциясының дамуы нәтижесінде күрделене түседі. Сондай-ақ, биогеоценозда зат айналымы болу үшін экожүйеде анорганикалық заттардан органикалық заттар түзетін және Күн сәулесінің энергиясын басқа түрге өзгертіп, сол органикалық заттарды пайдаланып, оларды қайтадан анорганикалық қосылыстарға айналдыратын организмдер болады. Биогеоценоздың негізін </w:t>
      </w:r>
      <w:hyperlink r:id="rId16" w:tooltip="Продуценттер" w:history="1">
        <w:r w:rsidRPr="00747199">
          <w:rPr>
            <w:rStyle w:val="a3"/>
            <w:rFonts w:ascii="Times New Roman" w:hAnsi="Times New Roman" w:cs="Times New Roman"/>
            <w:i/>
            <w:iCs/>
            <w:color w:val="auto"/>
            <w:sz w:val="24"/>
            <w:szCs w:val="24"/>
            <w:u w:val="none"/>
            <w:lang w:val="kk-KZ"/>
          </w:rPr>
          <w:t>продуценттер</w:t>
        </w:r>
      </w:hyperlink>
      <w:r w:rsidRPr="00747199">
        <w:rPr>
          <w:rFonts w:ascii="Times New Roman" w:hAnsi="Times New Roman" w:cs="Times New Roman"/>
          <w:i/>
          <w:iCs/>
          <w:sz w:val="24"/>
          <w:szCs w:val="24"/>
          <w:lang w:val="kk-KZ"/>
        </w:rPr>
        <w:t xml:space="preserve">, </w:t>
      </w:r>
      <w:hyperlink r:id="rId17" w:tooltip="Консументтер" w:history="1">
        <w:r w:rsidRPr="00747199">
          <w:rPr>
            <w:rStyle w:val="a3"/>
            <w:rFonts w:ascii="Times New Roman" w:hAnsi="Times New Roman" w:cs="Times New Roman"/>
            <w:i/>
            <w:iCs/>
            <w:color w:val="auto"/>
            <w:sz w:val="24"/>
            <w:szCs w:val="24"/>
            <w:u w:val="none"/>
            <w:lang w:val="kk-KZ"/>
          </w:rPr>
          <w:t>консументтер</w:t>
        </w:r>
      </w:hyperlink>
      <w:r w:rsidRPr="00747199">
        <w:rPr>
          <w:rFonts w:ascii="Times New Roman" w:hAnsi="Times New Roman" w:cs="Times New Roman"/>
          <w:i/>
          <w:iCs/>
          <w:sz w:val="24"/>
          <w:szCs w:val="24"/>
          <w:lang w:val="kk-KZ"/>
        </w:rPr>
        <w:t xml:space="preserve">, </w:t>
      </w:r>
      <w:hyperlink r:id="rId18" w:tooltip="Редуценттер" w:history="1">
        <w:r w:rsidRPr="00747199">
          <w:rPr>
            <w:rStyle w:val="a3"/>
            <w:rFonts w:ascii="Times New Roman" w:hAnsi="Times New Roman" w:cs="Times New Roman"/>
            <w:i/>
            <w:iCs/>
            <w:color w:val="auto"/>
            <w:sz w:val="24"/>
            <w:szCs w:val="24"/>
            <w:u w:val="none"/>
            <w:lang w:val="kk-KZ"/>
          </w:rPr>
          <w:t>редуценттер</w:t>
        </w:r>
      </w:hyperlink>
      <w:r w:rsidRPr="00747199">
        <w:rPr>
          <w:rFonts w:ascii="Times New Roman" w:hAnsi="Times New Roman" w:cs="Times New Roman"/>
          <w:sz w:val="24"/>
          <w:szCs w:val="24"/>
          <w:lang w:val="kk-KZ"/>
        </w:rPr>
        <w:t xml:space="preserve"> құрайды.</w:t>
      </w:r>
    </w:p>
    <w:p w:rsidR="00F62836" w:rsidRPr="00747199" w:rsidRDefault="00F62836" w:rsidP="00F62836">
      <w:pPr>
        <w:spacing w:after="0" w:line="240" w:lineRule="auto"/>
        <w:ind w:firstLine="851"/>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Биогеоценозды және онда өтіп жатқан процестерді сипаттайтын көрсеткіштер:</w:t>
      </w:r>
    </w:p>
    <w:p w:rsidR="00F62836" w:rsidRPr="00747199" w:rsidRDefault="00F62836" w:rsidP="00F53CF9">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w:t>
      </w:r>
      <w:r w:rsidR="00F53CF9" w:rsidRPr="00747199">
        <w:rPr>
          <w:rFonts w:ascii="Times New Roman" w:hAnsi="Times New Roman" w:cs="Times New Roman"/>
          <w:sz w:val="24"/>
          <w:szCs w:val="24"/>
          <w:lang w:val="kk-KZ"/>
        </w:rPr>
        <w:t xml:space="preserve"> </w:t>
      </w:r>
      <w:r w:rsidRPr="00747199">
        <w:rPr>
          <w:rFonts w:ascii="Times New Roman" w:hAnsi="Times New Roman" w:cs="Times New Roman"/>
          <w:sz w:val="24"/>
          <w:szCs w:val="24"/>
          <w:lang w:val="kk-KZ"/>
        </w:rPr>
        <w:t>түрдің алуан түрлілігі (осы биогеоценозды құрайтын өсімдіктер мен жануарлардың түрлерінің саны);</w:t>
      </w:r>
    </w:p>
    <w:p w:rsidR="00F62836" w:rsidRPr="00747199" w:rsidRDefault="00F62836" w:rsidP="00F53CF9">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w:t>
      </w:r>
      <w:r w:rsidR="00F53CF9" w:rsidRPr="00747199">
        <w:rPr>
          <w:rFonts w:ascii="Times New Roman" w:hAnsi="Times New Roman" w:cs="Times New Roman"/>
          <w:sz w:val="24"/>
          <w:szCs w:val="24"/>
          <w:lang w:val="kk-KZ"/>
        </w:rPr>
        <w:t xml:space="preserve"> </w:t>
      </w:r>
      <w:r w:rsidRPr="00747199">
        <w:rPr>
          <w:rFonts w:ascii="Times New Roman" w:hAnsi="Times New Roman" w:cs="Times New Roman"/>
          <w:sz w:val="24"/>
          <w:szCs w:val="24"/>
          <w:lang w:val="kk-KZ"/>
        </w:rPr>
        <w:t xml:space="preserve">популяция тығыздығы (бір түрдің аудан немесе </w:t>
      </w:r>
      <w:hyperlink r:id="rId19" w:tooltip="Көлем" w:history="1">
        <w:r w:rsidRPr="00747199">
          <w:rPr>
            <w:rStyle w:val="a3"/>
            <w:rFonts w:ascii="Times New Roman" w:hAnsi="Times New Roman" w:cs="Times New Roman"/>
            <w:color w:val="auto"/>
            <w:sz w:val="24"/>
            <w:szCs w:val="24"/>
            <w:u w:val="none"/>
            <w:lang w:val="kk-KZ"/>
          </w:rPr>
          <w:t>көлем</w:t>
        </w:r>
      </w:hyperlink>
      <w:r w:rsidRPr="00747199">
        <w:rPr>
          <w:rFonts w:ascii="Times New Roman" w:hAnsi="Times New Roman" w:cs="Times New Roman"/>
          <w:sz w:val="24"/>
          <w:szCs w:val="24"/>
          <w:lang w:val="kk-KZ"/>
        </w:rPr>
        <w:t xml:space="preserve"> бірлігіне келетін дара бастар саны);</w:t>
      </w:r>
    </w:p>
    <w:p w:rsidR="00F62836" w:rsidRPr="00747199" w:rsidRDefault="00F62836" w:rsidP="00F53CF9">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w:t>
      </w:r>
      <w:r w:rsidR="00F53CF9" w:rsidRPr="00747199">
        <w:rPr>
          <w:rFonts w:ascii="Times New Roman" w:hAnsi="Times New Roman" w:cs="Times New Roman"/>
          <w:sz w:val="24"/>
          <w:szCs w:val="24"/>
          <w:lang w:val="kk-KZ"/>
        </w:rPr>
        <w:t xml:space="preserve">  </w:t>
      </w:r>
      <w:hyperlink r:id="rId20" w:tooltip="Биомасса" w:history="1">
        <w:r w:rsidRPr="00747199">
          <w:rPr>
            <w:rStyle w:val="a3"/>
            <w:rFonts w:ascii="Times New Roman" w:hAnsi="Times New Roman" w:cs="Times New Roman"/>
            <w:color w:val="auto"/>
            <w:sz w:val="24"/>
            <w:szCs w:val="24"/>
            <w:u w:val="none"/>
            <w:lang w:val="kk-KZ"/>
          </w:rPr>
          <w:t>биомасса</w:t>
        </w:r>
      </w:hyperlink>
      <w:r w:rsidRPr="00747199">
        <w:rPr>
          <w:rFonts w:ascii="Times New Roman" w:hAnsi="Times New Roman" w:cs="Times New Roman"/>
          <w:sz w:val="24"/>
          <w:szCs w:val="24"/>
          <w:lang w:val="kk-KZ"/>
        </w:rPr>
        <w:t xml:space="preserve">. </w:t>
      </w:r>
    </w:p>
    <w:p w:rsidR="00F62836" w:rsidRPr="00747199" w:rsidRDefault="00F62836" w:rsidP="00F62836">
      <w:pPr>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Биогеоценоз 2-ге бөлінеді:</w:t>
      </w:r>
    </w:p>
    <w:p w:rsidR="00F62836" w:rsidRPr="00747199" w:rsidRDefault="00F62836" w:rsidP="00F62836">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b/>
          <w:bCs/>
          <w:sz w:val="24"/>
          <w:szCs w:val="24"/>
          <w:lang w:val="kk-KZ"/>
        </w:rPr>
        <w:t>Табиғи биогеоценоз</w:t>
      </w:r>
      <w:r w:rsidRPr="00747199">
        <w:rPr>
          <w:rFonts w:ascii="Times New Roman" w:hAnsi="Times New Roman" w:cs="Times New Roman"/>
          <w:sz w:val="24"/>
          <w:szCs w:val="24"/>
          <w:lang w:val="kk-KZ"/>
        </w:rPr>
        <w:t xml:space="preserve"> (тоған, орман, т.б.) — табиғи сұрыпталу нәтижесінде қалыптасатын өздігінен реттелетін күрделі де тұрақты биологиялық жүйе.</w:t>
      </w:r>
    </w:p>
    <w:p w:rsidR="00F62836" w:rsidRPr="00747199" w:rsidRDefault="00F62836" w:rsidP="00F62836">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b/>
          <w:bCs/>
          <w:sz w:val="24"/>
          <w:szCs w:val="24"/>
          <w:lang w:val="kk-KZ"/>
        </w:rPr>
        <w:t>Жасанды биогеоценоз</w:t>
      </w:r>
      <w:r w:rsidRPr="00747199">
        <w:rPr>
          <w:rFonts w:ascii="Times New Roman" w:hAnsi="Times New Roman" w:cs="Times New Roman"/>
          <w:sz w:val="24"/>
          <w:szCs w:val="24"/>
          <w:lang w:val="kk-KZ"/>
        </w:rPr>
        <w:t xml:space="preserve"> — түрлі агрономиялық әдістерді қолдану нәтижесінде алынған агроценоздар. Бұған қолдан жасалатын шалғындықтар, егістіктер мен жайылымдар, қолдан отырғызылатын ормандар жатады.</w:t>
      </w:r>
    </w:p>
    <w:p w:rsidR="00F53CF9" w:rsidRPr="00747199" w:rsidRDefault="00F53CF9" w:rsidP="00F53CF9">
      <w:pPr>
        <w:spacing w:after="0" w:line="240" w:lineRule="auto"/>
        <w:ind w:firstLine="708"/>
        <w:rPr>
          <w:rFonts w:ascii="Times New Roman" w:hAnsi="Times New Roman" w:cs="Times New Roman"/>
          <w:b/>
          <w:sz w:val="24"/>
          <w:szCs w:val="24"/>
          <w:lang w:val="kk-KZ"/>
        </w:rPr>
      </w:pPr>
    </w:p>
    <w:p w:rsidR="00F62836" w:rsidRPr="00747199" w:rsidRDefault="00F53CF9" w:rsidP="00F53CF9">
      <w:pPr>
        <w:spacing w:after="0" w:line="240" w:lineRule="auto"/>
        <w:ind w:firstLine="708"/>
        <w:rPr>
          <w:rFonts w:ascii="Times New Roman" w:hAnsi="Times New Roman" w:cs="Times New Roman"/>
          <w:b/>
          <w:sz w:val="24"/>
          <w:szCs w:val="24"/>
          <w:lang w:val="kk-KZ"/>
        </w:rPr>
      </w:pPr>
      <w:r w:rsidRPr="00747199">
        <w:rPr>
          <w:rFonts w:ascii="Times New Roman" w:hAnsi="Times New Roman" w:cs="Times New Roman"/>
          <w:b/>
          <w:sz w:val="24"/>
          <w:szCs w:val="24"/>
          <w:lang w:val="kk-KZ"/>
        </w:rPr>
        <w:t>Бақылау сұрақтары:</w:t>
      </w:r>
    </w:p>
    <w:p w:rsidR="00F53CF9" w:rsidRPr="00747199" w:rsidRDefault="00F53CF9" w:rsidP="00F53CF9">
      <w:pPr>
        <w:spacing w:after="0" w:line="240" w:lineRule="auto"/>
        <w:ind w:firstLine="709"/>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1.Биогеоценоз ұғымы, түрлері.</w:t>
      </w:r>
    </w:p>
    <w:p w:rsidR="00F53CF9" w:rsidRPr="00747199" w:rsidRDefault="00F53CF9" w:rsidP="00F53CF9">
      <w:pPr>
        <w:spacing w:after="0" w:line="240" w:lineRule="auto"/>
        <w:ind w:firstLine="709"/>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2.Экожүйе ұғымы, </w:t>
      </w:r>
      <w:r w:rsidRPr="00747199">
        <w:rPr>
          <w:rFonts w:ascii="Times New Roman" w:hAnsi="Times New Roman" w:cs="Times New Roman"/>
          <w:i/>
          <w:sz w:val="24"/>
          <w:szCs w:val="24"/>
          <w:lang w:val="kk-KZ"/>
        </w:rPr>
        <w:t>биогеоценоздық қарым-қатынастар.</w:t>
      </w:r>
    </w:p>
    <w:p w:rsidR="00BB359F" w:rsidRPr="00747199" w:rsidRDefault="00BB359F" w:rsidP="00224C4D">
      <w:pPr>
        <w:spacing w:after="0" w:line="240" w:lineRule="auto"/>
        <w:rPr>
          <w:rFonts w:ascii="Times New Roman" w:hAnsi="Times New Roman" w:cs="Times New Roman"/>
          <w:b/>
          <w:sz w:val="24"/>
          <w:szCs w:val="24"/>
          <w:lang w:val="kk-KZ"/>
        </w:rPr>
      </w:pPr>
    </w:p>
    <w:p w:rsidR="00CB4277" w:rsidRPr="00747199" w:rsidRDefault="00CB4277" w:rsidP="00CB4277">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CB4277" w:rsidRPr="00747199" w:rsidRDefault="00CB4277" w:rsidP="00CB4277">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CB4277" w:rsidRPr="00747199" w:rsidRDefault="00CB4277" w:rsidP="00CB4277">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224C4D" w:rsidRPr="00747199" w:rsidRDefault="00CB4277" w:rsidP="00CB4277">
      <w:pPr>
        <w:spacing w:after="0" w:line="240" w:lineRule="auto"/>
        <w:rPr>
          <w:rFonts w:ascii="Times New Roman" w:hAnsi="Times New Roman" w:cs="Times New Roman"/>
          <w:b/>
          <w:sz w:val="24"/>
          <w:szCs w:val="24"/>
          <w:lang w:val="kk-KZ"/>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w:t>
      </w:r>
    </w:p>
    <w:p w:rsidR="00CB4277" w:rsidRDefault="00CB4277" w:rsidP="00224C4D">
      <w:pPr>
        <w:spacing w:after="0" w:line="240" w:lineRule="auto"/>
        <w:jc w:val="center"/>
        <w:rPr>
          <w:rFonts w:ascii="Times New Roman" w:hAnsi="Times New Roman" w:cs="Times New Roman"/>
          <w:b/>
          <w:sz w:val="24"/>
          <w:szCs w:val="24"/>
          <w:lang w:val="kk-KZ"/>
        </w:rPr>
      </w:pPr>
    </w:p>
    <w:p w:rsidR="00224C4D" w:rsidRDefault="003527B8" w:rsidP="00224C4D">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lastRenderedPageBreak/>
        <w:t>№5 Дәріс</w:t>
      </w:r>
    </w:p>
    <w:p w:rsidR="00CB4277" w:rsidRPr="00747199" w:rsidRDefault="00CB4277" w:rsidP="00224C4D">
      <w:pPr>
        <w:spacing w:after="0" w:line="240" w:lineRule="auto"/>
        <w:jc w:val="center"/>
        <w:rPr>
          <w:rFonts w:ascii="Times New Roman" w:hAnsi="Times New Roman" w:cs="Times New Roman"/>
          <w:b/>
          <w:sz w:val="24"/>
          <w:szCs w:val="24"/>
          <w:lang w:val="kk-KZ"/>
        </w:rPr>
      </w:pPr>
    </w:p>
    <w:p w:rsidR="003527B8" w:rsidRPr="00747199" w:rsidRDefault="003527B8" w:rsidP="00402874">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sz w:val="24"/>
          <w:szCs w:val="24"/>
          <w:lang w:val="kk-KZ"/>
        </w:rPr>
        <w:t xml:space="preserve"> </w:t>
      </w:r>
      <w:r w:rsidR="00543AF5" w:rsidRPr="00747199">
        <w:rPr>
          <w:rFonts w:ascii="Times New Roman" w:hAnsi="Times New Roman" w:cs="Times New Roman"/>
          <w:b/>
          <w:sz w:val="24"/>
          <w:szCs w:val="24"/>
          <w:lang w:val="kk-KZ"/>
        </w:rPr>
        <w:t>Экожүйелердің биоалуантүрлілігі мен тұрақтылығы</w:t>
      </w:r>
    </w:p>
    <w:p w:rsidR="003527B8" w:rsidRPr="00747199" w:rsidRDefault="003527B8" w:rsidP="00402874">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224C4D" w:rsidRPr="00747199" w:rsidRDefault="00224C4D" w:rsidP="00402874">
      <w:pPr>
        <w:spacing w:after="0" w:line="240" w:lineRule="auto"/>
        <w:ind w:firstLine="709"/>
        <w:jc w:val="both"/>
        <w:rPr>
          <w:rFonts w:ascii="Times New Roman" w:hAnsi="Times New Roman" w:cs="Times New Roman"/>
          <w:bCs/>
          <w:sz w:val="24"/>
          <w:szCs w:val="24"/>
          <w:lang w:val="kk-KZ"/>
        </w:rPr>
      </w:pPr>
      <w:r w:rsidRPr="00747199">
        <w:rPr>
          <w:rFonts w:ascii="Times New Roman" w:hAnsi="Times New Roman" w:cs="Times New Roman"/>
          <w:bCs/>
          <w:sz w:val="24"/>
          <w:szCs w:val="24"/>
          <w:lang w:val="kk-KZ"/>
        </w:rPr>
        <w:t>1.Биологиялық алуан түрлілік конвенциясы.</w:t>
      </w:r>
    </w:p>
    <w:p w:rsidR="00224C4D" w:rsidRPr="00747199" w:rsidRDefault="00224C4D" w:rsidP="00402874">
      <w:pPr>
        <w:spacing w:after="0" w:line="240" w:lineRule="auto"/>
        <w:ind w:firstLine="709"/>
        <w:jc w:val="both"/>
        <w:rPr>
          <w:rFonts w:ascii="Times New Roman" w:hAnsi="Times New Roman" w:cs="Times New Roman"/>
          <w:sz w:val="24"/>
          <w:szCs w:val="24"/>
          <w:lang w:val="kk-KZ"/>
        </w:rPr>
      </w:pPr>
      <w:r w:rsidRPr="00747199">
        <w:rPr>
          <w:rFonts w:ascii="Times New Roman" w:hAnsi="Times New Roman" w:cs="Times New Roman"/>
          <w:color w:val="000000"/>
          <w:sz w:val="24"/>
          <w:szCs w:val="24"/>
          <w:lang w:val="kk-KZ"/>
        </w:rPr>
        <w:t>2.Экологиялық классификация.</w:t>
      </w:r>
    </w:p>
    <w:p w:rsidR="00402874" w:rsidRPr="00747199" w:rsidRDefault="00402874" w:rsidP="00402874">
      <w:pPr>
        <w:pStyle w:val="a4"/>
        <w:shd w:val="clear" w:color="auto" w:fill="FFFFFF"/>
        <w:spacing w:before="0" w:beforeAutospacing="0" w:after="0" w:afterAutospacing="0"/>
        <w:ind w:firstLine="708"/>
        <w:jc w:val="both"/>
        <w:rPr>
          <w:lang w:val="kk-KZ"/>
        </w:rPr>
      </w:pPr>
      <w:r w:rsidRPr="00747199">
        <w:rPr>
          <w:b/>
          <w:bCs/>
          <w:lang w:val="kk-KZ"/>
        </w:rPr>
        <w:t>Биологиялық алуан түрлілік конвенциясы </w:t>
      </w:r>
      <w:r w:rsidRPr="00747199">
        <w:rPr>
          <w:lang w:val="kk-KZ"/>
        </w:rPr>
        <w:t>— биологиялық алуан түрлілікті сақтау жөніндегі халықаралық келісім.</w:t>
      </w:r>
    </w:p>
    <w:p w:rsidR="00402874" w:rsidRPr="00747199" w:rsidRDefault="00402874" w:rsidP="00402874">
      <w:pPr>
        <w:pStyle w:val="a4"/>
        <w:shd w:val="clear" w:color="auto" w:fill="FFFFFF"/>
        <w:spacing w:before="0" w:beforeAutospacing="0" w:after="0" w:afterAutospacing="0"/>
        <w:ind w:firstLine="708"/>
        <w:jc w:val="both"/>
        <w:rPr>
          <w:lang w:val="kk-KZ"/>
        </w:rPr>
      </w:pPr>
      <w:r w:rsidRPr="00747199">
        <w:rPr>
          <w:i/>
          <w:iCs/>
          <w:lang w:val="kk-KZ"/>
        </w:rPr>
        <w:t>1992 жылы 22 мамырда</w:t>
      </w:r>
      <w:r w:rsidRPr="00747199">
        <w:rPr>
          <w:lang w:val="kk-KZ"/>
        </w:rPr>
        <w:t> </w:t>
      </w:r>
      <w:hyperlink r:id="rId21" w:tooltip="Найроби" w:history="1">
        <w:r w:rsidRPr="00747199">
          <w:rPr>
            <w:rStyle w:val="a3"/>
            <w:color w:val="auto"/>
            <w:u w:val="none"/>
            <w:lang w:val="kk-KZ"/>
          </w:rPr>
          <w:t>Найробиде</w:t>
        </w:r>
      </w:hyperlink>
      <w:r w:rsidRPr="00747199">
        <w:rPr>
          <w:lang w:val="kk-KZ"/>
        </w:rPr>
        <w:t> өткен </w:t>
      </w:r>
      <w:hyperlink r:id="rId22" w:tooltip="БҰҰ" w:history="1">
        <w:r w:rsidRPr="00747199">
          <w:rPr>
            <w:rStyle w:val="a3"/>
            <w:color w:val="auto"/>
            <w:u w:val="none"/>
            <w:lang w:val="kk-KZ"/>
          </w:rPr>
          <w:t>БҰҰ</w:t>
        </w:r>
      </w:hyperlink>
      <w:r w:rsidRPr="00747199">
        <w:rPr>
          <w:lang w:val="kk-KZ"/>
        </w:rPr>
        <w:t> Қоршаған орта жөніндегі бағдарламасының конференциясында қабылданды. </w:t>
      </w:r>
      <w:r w:rsidRPr="00747199">
        <w:rPr>
          <w:i/>
          <w:iCs/>
          <w:lang w:val="kk-KZ"/>
        </w:rPr>
        <w:t>1993 жылы</w:t>
      </w:r>
      <w:r w:rsidRPr="00747199">
        <w:rPr>
          <w:lang w:val="kk-KZ"/>
        </w:rPr>
        <w:t> Конвенцияға 168 мемлекет (оның ішінде </w:t>
      </w:r>
      <w:hyperlink r:id="rId23" w:tooltip="Қазақстан" w:history="1">
        <w:r w:rsidRPr="00747199">
          <w:rPr>
            <w:rStyle w:val="a3"/>
            <w:color w:val="auto"/>
            <w:u w:val="none"/>
            <w:lang w:val="kk-KZ"/>
          </w:rPr>
          <w:t>Қазақстан Республикасы</w:t>
        </w:r>
      </w:hyperlink>
      <w:r w:rsidRPr="00747199">
        <w:rPr>
          <w:lang w:val="kk-KZ"/>
        </w:rPr>
        <w:t>) қол қойды. Конвенцияға қол қоюшы мемлекеттер мынадай негізгі баптарды орындауға міндеттенді:</w:t>
      </w:r>
    </w:p>
    <w:p w:rsidR="00402874" w:rsidRPr="00747199" w:rsidRDefault="00402874" w:rsidP="00402874">
      <w:pPr>
        <w:shd w:val="clear" w:color="auto" w:fill="FFFFFF"/>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биологиялық алуан түрлілікті сақтау және тұрақты әрі тиімді пайдалану мақсатында басқа да ортақ мүддесі болған жағдайда мүмкіндігіне байланысты бірігіп іс-әрекет жасайды;</w:t>
      </w:r>
    </w:p>
    <w:p w:rsidR="00402874" w:rsidRPr="00747199" w:rsidRDefault="00402874" w:rsidP="00402874">
      <w:pPr>
        <w:shd w:val="clear" w:color="auto" w:fill="FFFFFF"/>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w:t>
      </w:r>
      <w:r w:rsidR="00224C4D" w:rsidRPr="00747199">
        <w:rPr>
          <w:rFonts w:ascii="Times New Roman" w:hAnsi="Times New Roman" w:cs="Times New Roman"/>
          <w:sz w:val="24"/>
          <w:szCs w:val="24"/>
          <w:lang w:val="kk-KZ"/>
        </w:rPr>
        <w:t xml:space="preserve"> </w:t>
      </w:r>
      <w:r w:rsidRPr="00747199">
        <w:rPr>
          <w:rFonts w:ascii="Times New Roman" w:hAnsi="Times New Roman" w:cs="Times New Roman"/>
          <w:sz w:val="24"/>
          <w:szCs w:val="24"/>
          <w:lang w:val="kk-KZ"/>
        </w:rPr>
        <w:t>биологиялық алуан түрліліктің құрамдарына, оны сақтауға және тұрақты әрі тиімді пайдалануға кері ықпал ететін немесе ықпал етуі мүмкін процестерге, оның зардаптарына тұрақты </w:t>
      </w:r>
      <w:hyperlink r:id="rId24" w:tooltip="Бақылау" w:history="1">
        <w:r w:rsidRPr="00747199">
          <w:rPr>
            <w:rStyle w:val="a3"/>
            <w:rFonts w:ascii="Times New Roman" w:hAnsi="Times New Roman" w:cs="Times New Roman"/>
            <w:color w:val="auto"/>
            <w:sz w:val="24"/>
            <w:szCs w:val="24"/>
            <w:u w:val="none"/>
            <w:lang w:val="kk-KZ"/>
          </w:rPr>
          <w:t>бақылау</w:t>
        </w:r>
      </w:hyperlink>
      <w:r w:rsidRPr="00747199">
        <w:rPr>
          <w:rFonts w:ascii="Times New Roman" w:hAnsi="Times New Roman" w:cs="Times New Roman"/>
          <w:sz w:val="24"/>
          <w:szCs w:val="24"/>
          <w:lang w:val="kk-KZ"/>
        </w:rPr>
        <w:t> (мониторинг) жүргізіледі;</w:t>
      </w:r>
    </w:p>
    <w:p w:rsidR="009F7F40" w:rsidRPr="00747199" w:rsidRDefault="00402874" w:rsidP="00224C4D">
      <w:pPr>
        <w:shd w:val="clear" w:color="auto" w:fill="FFFFFF"/>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биологиялық алуан түрлілікті және оның құрамын анықтау, сақтау және тұрақты, тиімді пайдалану шараларын іске асыру мақсатында мамандарды оқыту және даярлау бағдарламаларын дайындайды және іске асырады, </w:t>
      </w:r>
      <w:hyperlink r:id="rId25" w:tooltip="Ғылыми-зерттеу жұмыстары" w:history="1">
        <w:r w:rsidRPr="00747199">
          <w:rPr>
            <w:rStyle w:val="a3"/>
            <w:rFonts w:ascii="Times New Roman" w:hAnsi="Times New Roman" w:cs="Times New Roman"/>
            <w:color w:val="auto"/>
            <w:sz w:val="24"/>
            <w:szCs w:val="24"/>
            <w:u w:val="none"/>
            <w:lang w:val="kk-KZ"/>
          </w:rPr>
          <w:t>ғылыми-зерттеу жұмыстарына</w:t>
        </w:r>
      </w:hyperlink>
      <w:r w:rsidRPr="00747199">
        <w:rPr>
          <w:rFonts w:ascii="Times New Roman" w:hAnsi="Times New Roman" w:cs="Times New Roman"/>
          <w:sz w:val="24"/>
          <w:szCs w:val="24"/>
          <w:lang w:val="kk-KZ"/>
        </w:rPr>
        <w:t xml:space="preserve">қолдау көрсетеді. </w:t>
      </w:r>
      <w:r w:rsidR="009F7F40" w:rsidRPr="00747199">
        <w:rPr>
          <w:rFonts w:ascii="Times New Roman" w:hAnsi="Times New Roman" w:cs="Times New Roman"/>
          <w:color w:val="000000"/>
          <w:sz w:val="24"/>
          <w:szCs w:val="24"/>
          <w:lang w:val="kk-KZ"/>
        </w:rPr>
        <w:t>Белгілі бір факторға қатысты организмнің төзімділік нүктелерінің арасын организмдердің </w:t>
      </w:r>
      <w:r w:rsidR="009F7F40" w:rsidRPr="00747199">
        <w:rPr>
          <w:rFonts w:ascii="Times New Roman" w:hAnsi="Times New Roman" w:cs="Times New Roman"/>
          <w:b/>
          <w:bCs/>
          <w:color w:val="000000"/>
          <w:sz w:val="24"/>
          <w:szCs w:val="24"/>
          <w:lang w:val="kk-KZ"/>
        </w:rPr>
        <w:t>экологиялық валенттілігі (толеранттылығы) </w:t>
      </w:r>
      <w:r w:rsidR="009F7F40" w:rsidRPr="00747199">
        <w:rPr>
          <w:rFonts w:ascii="Times New Roman" w:hAnsi="Times New Roman" w:cs="Times New Roman"/>
          <w:color w:val="000000"/>
          <w:sz w:val="24"/>
          <w:szCs w:val="24"/>
          <w:lang w:val="kk-KZ"/>
        </w:rPr>
        <w:t>деп атайды.</w:t>
      </w:r>
      <w:r w:rsidR="00224C4D" w:rsidRPr="00747199">
        <w:rPr>
          <w:rFonts w:ascii="Times New Roman" w:hAnsi="Times New Roman" w:cs="Times New Roman"/>
          <w:color w:val="000000"/>
          <w:sz w:val="24"/>
          <w:szCs w:val="24"/>
          <w:lang w:val="kk-KZ"/>
        </w:rPr>
        <w:t xml:space="preserve"> </w:t>
      </w:r>
      <w:r w:rsidR="009F7F40" w:rsidRPr="00747199">
        <w:rPr>
          <w:rFonts w:ascii="Times New Roman" w:hAnsi="Times New Roman" w:cs="Times New Roman"/>
          <w:color w:val="000000"/>
          <w:sz w:val="24"/>
          <w:szCs w:val="24"/>
          <w:lang w:val="kk-KZ"/>
        </w:rPr>
        <w:t>Фактордың максимальды мәндерінен асып, организмнің тіршілігін тоқтатуы туралы үғымды ғылымға 1913 жылы американдық зоолог В.Шелфорд енгізді. Бұл </w:t>
      </w:r>
      <w:r w:rsidR="009F7F40" w:rsidRPr="00747199">
        <w:rPr>
          <w:rFonts w:ascii="Times New Roman" w:hAnsi="Times New Roman" w:cs="Times New Roman"/>
          <w:b/>
          <w:bCs/>
          <w:color w:val="000000"/>
          <w:sz w:val="24"/>
          <w:szCs w:val="24"/>
          <w:lang w:val="kk-KZ"/>
        </w:rPr>
        <w:t>максимум заңында </w:t>
      </w:r>
      <w:r w:rsidR="009F7F40" w:rsidRPr="00747199">
        <w:rPr>
          <w:rFonts w:ascii="Times New Roman" w:hAnsi="Times New Roman" w:cs="Times New Roman"/>
          <w:color w:val="000000"/>
          <w:sz w:val="24"/>
          <w:szCs w:val="24"/>
          <w:lang w:val="kk-KZ"/>
        </w:rPr>
        <w:t>немесе </w:t>
      </w:r>
      <w:r w:rsidR="009F7F40" w:rsidRPr="00747199">
        <w:rPr>
          <w:rFonts w:ascii="Times New Roman" w:hAnsi="Times New Roman" w:cs="Times New Roman"/>
          <w:b/>
          <w:bCs/>
          <w:color w:val="000000"/>
          <w:sz w:val="24"/>
          <w:szCs w:val="24"/>
          <w:lang w:val="kk-KZ"/>
        </w:rPr>
        <w:t>толеранттық (төзімділік) эаңында </w:t>
      </w:r>
      <w:r w:rsidR="009F7F40" w:rsidRPr="00747199">
        <w:rPr>
          <w:rFonts w:ascii="Times New Roman" w:hAnsi="Times New Roman" w:cs="Times New Roman"/>
          <w:color w:val="000000"/>
          <w:sz w:val="24"/>
          <w:szCs w:val="24"/>
          <w:lang w:val="kk-KZ"/>
        </w:rPr>
        <w:t>көрсетілген. Кейде мұны </w:t>
      </w:r>
      <w:r w:rsidR="009F7F40" w:rsidRPr="00747199">
        <w:rPr>
          <w:rFonts w:ascii="Times New Roman" w:hAnsi="Times New Roman" w:cs="Times New Roman"/>
          <w:iCs/>
          <w:color w:val="000000"/>
          <w:sz w:val="24"/>
          <w:szCs w:val="24"/>
          <w:lang w:val="kk-KZ"/>
        </w:rPr>
        <w:t>Шелфорд ережесі</w:t>
      </w:r>
      <w:r w:rsidR="009F7F40" w:rsidRPr="00747199">
        <w:rPr>
          <w:rFonts w:ascii="Times New Roman" w:hAnsi="Times New Roman" w:cs="Times New Roman"/>
          <w:color w:val="000000"/>
          <w:sz w:val="24"/>
          <w:szCs w:val="24"/>
          <w:lang w:val="kk-KZ"/>
        </w:rPr>
        <w:t>деп те атайды:</w:t>
      </w:r>
    </w:p>
    <w:p w:rsidR="009F7F40" w:rsidRPr="00747199" w:rsidRDefault="009F7F40" w:rsidP="009F7F40">
      <w:pPr>
        <w:pStyle w:val="a4"/>
        <w:spacing w:before="0" w:beforeAutospacing="0" w:after="0" w:afterAutospacing="0"/>
        <w:ind w:firstLine="708"/>
        <w:jc w:val="both"/>
        <w:rPr>
          <w:color w:val="000000"/>
        </w:rPr>
      </w:pPr>
      <w:r w:rsidRPr="00747199">
        <w:rPr>
          <w:color w:val="000000"/>
          <w:lang w:val="kk-KZ"/>
        </w:rPr>
        <w:t>- </w:t>
      </w:r>
      <w:r w:rsidRPr="00747199">
        <w:rPr>
          <w:iCs/>
          <w:color w:val="000000"/>
          <w:lang w:val="kk-KZ"/>
        </w:rPr>
        <w:t>организмдердің белгілі бір ортада орналасуы немесе тіршілік етуі, организмнің белгілі бір шыдамдылық (толеранттылык, </w:t>
      </w:r>
      <w:r w:rsidRPr="00747199">
        <w:rPr>
          <w:color w:val="000000"/>
          <w:lang w:val="kk-KZ"/>
        </w:rPr>
        <w:t>латынша </w:t>
      </w:r>
      <w:r w:rsidRPr="00747199">
        <w:rPr>
          <w:iCs/>
          <w:color w:val="000000"/>
          <w:lang w:val="kk-KZ"/>
        </w:rPr>
        <w:t>іоіегапііа -</w:t>
      </w:r>
      <w:r w:rsidRPr="00747199">
        <w:rPr>
          <w:color w:val="000000"/>
          <w:lang w:val="kk-KZ"/>
        </w:rPr>
        <w:t>шыдам, төзім) </w:t>
      </w:r>
      <w:r w:rsidRPr="00747199">
        <w:rPr>
          <w:iCs/>
          <w:color w:val="000000"/>
          <w:lang w:val="kk-KZ"/>
        </w:rPr>
        <w:t>шекгері (диапазон) бар кешенді экологиядық факторларға байланысты. </w:t>
      </w:r>
      <w:r w:rsidRPr="00747199">
        <w:rPr>
          <w:iCs/>
          <w:color w:val="000000"/>
        </w:rPr>
        <w:t>Организм тек осы минималды және максималды мәндердін аралығында ғана өмі</w:t>
      </w:r>
      <w:proofErr w:type="gramStart"/>
      <w:r w:rsidRPr="00747199">
        <w:rPr>
          <w:iCs/>
          <w:color w:val="000000"/>
        </w:rPr>
        <w:t>р</w:t>
      </w:r>
      <w:proofErr w:type="gramEnd"/>
      <w:r w:rsidRPr="00747199">
        <w:rPr>
          <w:iCs/>
          <w:color w:val="000000"/>
        </w:rPr>
        <w:t xml:space="preserve"> суре алады.</w:t>
      </w:r>
    </w:p>
    <w:p w:rsidR="009F7F40" w:rsidRPr="00747199" w:rsidRDefault="009F7F40" w:rsidP="009F7F40">
      <w:pPr>
        <w:pStyle w:val="a4"/>
        <w:spacing w:before="0" w:beforeAutospacing="0" w:after="0" w:afterAutospacing="0"/>
        <w:jc w:val="both"/>
        <w:rPr>
          <w:color w:val="000000"/>
        </w:rPr>
      </w:pPr>
      <w:r w:rsidRPr="00747199">
        <w:rPr>
          <w:color w:val="000000"/>
        </w:rPr>
        <w:t xml:space="preserve">Толеранттылық заңын кейін Ю.Одум (1979 </w:t>
      </w:r>
      <w:proofErr w:type="gramStart"/>
      <w:r w:rsidRPr="00747199">
        <w:rPr>
          <w:color w:val="000000"/>
        </w:rPr>
        <w:t>ж.) б</w:t>
      </w:r>
      <w:proofErr w:type="gramEnd"/>
      <w:r w:rsidRPr="00747199">
        <w:rPr>
          <w:color w:val="000000"/>
        </w:rPr>
        <w:t>ірнеше ережелермен толықтырды:</w:t>
      </w:r>
    </w:p>
    <w:p w:rsidR="00CB4277" w:rsidRDefault="009F7F40" w:rsidP="00EA2417">
      <w:pPr>
        <w:pStyle w:val="a4"/>
        <w:spacing w:before="0" w:beforeAutospacing="0" w:after="0" w:afterAutospacing="0"/>
        <w:ind w:firstLine="708"/>
        <w:jc w:val="both"/>
        <w:rPr>
          <w:color w:val="000000"/>
          <w:lang w:val="kk-KZ"/>
        </w:rPr>
      </w:pPr>
      <w:r w:rsidRPr="00747199">
        <w:rPr>
          <w:b/>
          <w:bCs/>
          <w:color w:val="000000"/>
        </w:rPr>
        <w:t>Гетеретрофтар </w:t>
      </w:r>
      <w:r w:rsidRPr="00747199">
        <w:rPr>
          <w:color w:val="000000"/>
        </w:rPr>
        <w:t>- (грекше </w:t>
      </w:r>
      <w:r w:rsidRPr="00747199">
        <w:rPr>
          <w:i/>
          <w:iCs/>
          <w:color w:val="000000"/>
        </w:rPr>
        <w:t>һеХегоз </w:t>
      </w:r>
      <w:r w:rsidRPr="00747199">
        <w:rPr>
          <w:color w:val="000000"/>
        </w:rPr>
        <w:t>- басқа, </w:t>
      </w:r>
      <w:r w:rsidRPr="00747199">
        <w:rPr>
          <w:i/>
          <w:iCs/>
          <w:color w:val="000000"/>
        </w:rPr>
        <w:t>ігорһ</w:t>
      </w:r>
      <w:proofErr w:type="gramStart"/>
      <w:r w:rsidRPr="00747199">
        <w:rPr>
          <w:i/>
          <w:iCs/>
          <w:color w:val="000000"/>
        </w:rPr>
        <w:t>е-</w:t>
      </w:r>
      <w:proofErr w:type="gramEnd"/>
      <w:r w:rsidRPr="00747199">
        <w:rPr>
          <w:i/>
          <w:iCs/>
          <w:color w:val="000000"/>
        </w:rPr>
        <w:t> </w:t>
      </w:r>
      <w:r w:rsidRPr="00747199">
        <w:rPr>
          <w:color w:val="000000"/>
        </w:rPr>
        <w:t xml:space="preserve">қорек) - қорек ретінде автотрофтар синтездеген органикалық заттарды пайдаланады. </w:t>
      </w:r>
    </w:p>
    <w:p w:rsidR="00CB4277" w:rsidRDefault="009F7F40" w:rsidP="00EA2417">
      <w:pPr>
        <w:pStyle w:val="a4"/>
        <w:spacing w:before="0" w:beforeAutospacing="0" w:after="0" w:afterAutospacing="0"/>
        <w:ind w:firstLine="708"/>
        <w:jc w:val="both"/>
        <w:rPr>
          <w:color w:val="000000"/>
          <w:lang w:val="kk-KZ"/>
        </w:rPr>
      </w:pPr>
      <w:r w:rsidRPr="00CB4277">
        <w:rPr>
          <w:color w:val="000000"/>
          <w:lang w:val="kk-KZ"/>
        </w:rPr>
        <w:t>Бұларға жануарлар, саңырауқұлақтар және көптеген микроорганизмдер жатады.</w:t>
      </w:r>
      <w:r w:rsidR="00224C4D" w:rsidRPr="00747199">
        <w:rPr>
          <w:color w:val="000000"/>
          <w:lang w:val="kk-KZ"/>
        </w:rPr>
        <w:t xml:space="preserve"> </w:t>
      </w:r>
      <w:r w:rsidRPr="00747199">
        <w:rPr>
          <w:color w:val="000000"/>
          <w:lang w:val="kk-KZ"/>
        </w:rPr>
        <w:t>Қоректің түріне байланысты гетеретрофтар - өсімдіктермен қоректенетін </w:t>
      </w:r>
      <w:r w:rsidRPr="00747199">
        <w:rPr>
          <w:i/>
          <w:iCs/>
          <w:color w:val="000000"/>
          <w:lang w:val="kk-KZ"/>
        </w:rPr>
        <w:t>фитофагтарға, </w:t>
      </w:r>
      <w:r w:rsidRPr="00747199">
        <w:rPr>
          <w:color w:val="000000"/>
          <w:lang w:val="kk-KZ"/>
        </w:rPr>
        <w:t>жануарлармен қоректенетін - </w:t>
      </w:r>
      <w:r w:rsidRPr="00747199">
        <w:rPr>
          <w:i/>
          <w:iCs/>
          <w:color w:val="000000"/>
          <w:lang w:val="kk-KZ"/>
        </w:rPr>
        <w:t>зоофагтарға, </w:t>
      </w:r>
      <w:r w:rsidRPr="00747199">
        <w:rPr>
          <w:color w:val="000000"/>
          <w:lang w:val="kk-KZ"/>
        </w:rPr>
        <w:t>өлекселермен қоректенетін - </w:t>
      </w:r>
      <w:r w:rsidRPr="00747199">
        <w:rPr>
          <w:i/>
          <w:iCs/>
          <w:color w:val="000000"/>
          <w:lang w:val="kk-KZ"/>
        </w:rPr>
        <w:t>некрофагтарға, </w:t>
      </w:r>
      <w:r w:rsidRPr="00747199">
        <w:rPr>
          <w:color w:val="000000"/>
          <w:lang w:val="kk-KZ"/>
        </w:rPr>
        <w:t>жануарлардың соңғы өнімдерімен (экскременттерімен) қоректенетін - </w:t>
      </w:r>
      <w:r w:rsidRPr="00747199">
        <w:rPr>
          <w:i/>
          <w:iCs/>
          <w:color w:val="000000"/>
          <w:lang w:val="kk-KZ"/>
        </w:rPr>
        <w:t>копрофагтарға, </w:t>
      </w:r>
      <w:r w:rsidRPr="00747199">
        <w:rPr>
          <w:color w:val="000000"/>
          <w:lang w:val="kk-KZ"/>
        </w:rPr>
        <w:t>өсімдіктер шірінділерімен қоректенетін - </w:t>
      </w:r>
      <w:r w:rsidRPr="00747199">
        <w:rPr>
          <w:i/>
          <w:iCs/>
          <w:color w:val="000000"/>
          <w:lang w:val="kk-KZ"/>
        </w:rPr>
        <w:t>сапрофагтарға </w:t>
      </w:r>
      <w:r w:rsidRPr="00747199">
        <w:rPr>
          <w:color w:val="000000"/>
          <w:lang w:val="kk-KZ"/>
        </w:rPr>
        <w:t>және жартылай ыдыраған органикалық </w:t>
      </w:r>
      <w:hyperlink r:id="rId26" w:history="1">
        <w:r w:rsidRPr="00747199">
          <w:rPr>
            <w:rStyle w:val="a3"/>
            <w:color w:val="auto"/>
            <w:u w:val="none"/>
            <w:lang w:val="kk-KZ"/>
          </w:rPr>
          <w:t>заттармен қоректенетін -</w:t>
        </w:r>
        <w:r w:rsidRPr="00747199">
          <w:rPr>
            <w:rStyle w:val="a3"/>
            <w:lang w:val="kk-KZ"/>
          </w:rPr>
          <w:t> </w:t>
        </w:r>
      </w:hyperlink>
      <w:r w:rsidRPr="00747199">
        <w:rPr>
          <w:i/>
          <w:iCs/>
          <w:color w:val="000000"/>
          <w:lang w:val="kk-KZ"/>
        </w:rPr>
        <w:t>детритофагтарға </w:t>
      </w:r>
      <w:r w:rsidRPr="00747199">
        <w:rPr>
          <w:color w:val="000000"/>
          <w:lang w:val="kk-KZ"/>
        </w:rPr>
        <w:t>бөлінеді.</w:t>
      </w:r>
      <w:r w:rsidR="00EA2417" w:rsidRPr="00747199">
        <w:rPr>
          <w:color w:val="000000"/>
          <w:lang w:val="kk-KZ"/>
        </w:rPr>
        <w:t xml:space="preserve"> </w:t>
      </w:r>
    </w:p>
    <w:p w:rsidR="009F7F40" w:rsidRPr="00747199" w:rsidRDefault="009F7F40" w:rsidP="00EA2417">
      <w:pPr>
        <w:pStyle w:val="a4"/>
        <w:spacing w:before="0" w:beforeAutospacing="0" w:after="0" w:afterAutospacing="0"/>
        <w:ind w:firstLine="708"/>
        <w:jc w:val="both"/>
        <w:rPr>
          <w:color w:val="000000"/>
          <w:lang w:val="kk-KZ"/>
        </w:rPr>
      </w:pPr>
      <w:r w:rsidRPr="00747199">
        <w:rPr>
          <w:color w:val="000000"/>
          <w:lang w:val="kk-KZ"/>
        </w:rPr>
        <w:t>Қоршаған ортаның жағдайларына байланысты автотрофты да және гетеротрофты да қоректенетін организмдерді (көк-жасыл балдырлар, паразит- өсімдіктер, жыртқыш-өсімдіктер, эвгленалар) </w:t>
      </w:r>
      <w:r w:rsidRPr="00747199">
        <w:rPr>
          <w:b/>
          <w:bCs/>
          <w:color w:val="000000"/>
          <w:lang w:val="kk-KZ"/>
        </w:rPr>
        <w:t>миксотрофтылар </w:t>
      </w:r>
      <w:r w:rsidRPr="00747199">
        <w:rPr>
          <w:color w:val="000000"/>
          <w:lang w:val="kk-KZ"/>
        </w:rPr>
        <w:t>деп атайды.</w:t>
      </w:r>
    </w:p>
    <w:p w:rsidR="00CB4277" w:rsidRDefault="009F7F40" w:rsidP="00224C4D">
      <w:pPr>
        <w:pStyle w:val="a4"/>
        <w:spacing w:before="0" w:beforeAutospacing="0" w:after="0" w:afterAutospacing="0"/>
        <w:ind w:firstLine="708"/>
        <w:jc w:val="both"/>
        <w:rPr>
          <w:color w:val="000000"/>
          <w:lang w:val="kk-KZ"/>
        </w:rPr>
      </w:pPr>
      <w:r w:rsidRPr="0015142C">
        <w:rPr>
          <w:color w:val="000000"/>
          <w:lang w:val="kk-KZ"/>
        </w:rPr>
        <w:t>Экологиялық классификациялардың негізінде тіршілік ету орны да жатуы мүмкін. Мысалы, су организмдері </w:t>
      </w:r>
      <w:r w:rsidRPr="0015142C">
        <w:rPr>
          <w:i/>
          <w:iCs/>
          <w:color w:val="000000"/>
          <w:lang w:val="kk-KZ"/>
        </w:rPr>
        <w:t>{гидробионттар) </w:t>
      </w:r>
      <w:r w:rsidRPr="0015142C">
        <w:rPr>
          <w:color w:val="000000"/>
          <w:lang w:val="kk-KZ"/>
        </w:rPr>
        <w:t>су түбінде тіршілік ететін </w:t>
      </w:r>
      <w:r w:rsidRPr="0015142C">
        <w:rPr>
          <w:i/>
          <w:iCs/>
          <w:color w:val="000000"/>
          <w:lang w:val="kk-KZ"/>
        </w:rPr>
        <w:t>бентос </w:t>
      </w:r>
      <w:r w:rsidRPr="0015142C">
        <w:rPr>
          <w:color w:val="000000"/>
          <w:lang w:val="kk-KZ"/>
        </w:rPr>
        <w:t>{(грекше Ьепіһоз - тереңдік) актиниялар, губкалар, су түбінде тіршілік ететін балықтар), су ағысына қарсы түра алмайтын (бір клеткалы балдырлар, медузалар} </w:t>
      </w:r>
      <w:r w:rsidRPr="0015142C">
        <w:rPr>
          <w:i/>
          <w:iCs/>
          <w:color w:val="000000"/>
          <w:lang w:val="kk-KZ"/>
        </w:rPr>
        <w:t>планктон </w:t>
      </w:r>
      <w:r w:rsidRPr="0015142C">
        <w:rPr>
          <w:color w:val="000000"/>
          <w:lang w:val="kk-KZ"/>
        </w:rPr>
        <w:t>(грекше ріапкіоз - қаңғыма), суда жүзіп жүретін (балықтар, дельфиндер) </w:t>
      </w:r>
      <w:r w:rsidRPr="0015142C">
        <w:rPr>
          <w:i/>
          <w:iCs/>
          <w:color w:val="000000"/>
          <w:lang w:val="kk-KZ"/>
        </w:rPr>
        <w:t>нектон </w:t>
      </w:r>
      <w:r w:rsidRPr="0015142C">
        <w:rPr>
          <w:color w:val="000000"/>
          <w:lang w:val="kk-KZ"/>
        </w:rPr>
        <w:t>(грекше пекіоз - жүзуші) болып бөлінеді. </w:t>
      </w:r>
    </w:p>
    <w:p w:rsidR="007967CC" w:rsidRPr="00CB4277" w:rsidRDefault="009F7F40" w:rsidP="00224C4D">
      <w:pPr>
        <w:pStyle w:val="a4"/>
        <w:spacing w:before="0" w:beforeAutospacing="0" w:after="0" w:afterAutospacing="0"/>
        <w:ind w:firstLine="708"/>
        <w:jc w:val="both"/>
        <w:rPr>
          <w:color w:val="000000"/>
          <w:lang w:val="kk-KZ"/>
        </w:rPr>
      </w:pPr>
      <w:r w:rsidRPr="00CB4277">
        <w:rPr>
          <w:color w:val="000000"/>
          <w:lang w:val="kk-KZ"/>
        </w:rPr>
        <w:t>Экологиялық классификация бойынша организмдерді жарыққа, ылғалға, температураға, топырақ қүнарлылығына байланысты топтарға да бөледі. </w:t>
      </w:r>
    </w:p>
    <w:p w:rsidR="00EA2417" w:rsidRPr="00747199" w:rsidRDefault="00CB4277" w:rsidP="00EA2417">
      <w:pPr>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         </w:t>
      </w:r>
    </w:p>
    <w:p w:rsidR="00224C4D" w:rsidRPr="00747199" w:rsidRDefault="00EA2417" w:rsidP="00EA2417">
      <w:pPr>
        <w:spacing w:after="0" w:line="240" w:lineRule="auto"/>
        <w:ind w:firstLine="708"/>
        <w:rPr>
          <w:rFonts w:ascii="Times New Roman" w:hAnsi="Times New Roman" w:cs="Times New Roman"/>
          <w:b/>
          <w:sz w:val="24"/>
          <w:szCs w:val="24"/>
          <w:lang w:val="kk-KZ"/>
        </w:rPr>
      </w:pPr>
      <w:r w:rsidRPr="00747199">
        <w:rPr>
          <w:rFonts w:ascii="Times New Roman" w:hAnsi="Times New Roman" w:cs="Times New Roman"/>
          <w:b/>
          <w:sz w:val="24"/>
          <w:szCs w:val="24"/>
          <w:lang w:val="kk-KZ"/>
        </w:rPr>
        <w:t xml:space="preserve"> Бақылау сұрақтары:</w:t>
      </w:r>
    </w:p>
    <w:p w:rsidR="00224C4D" w:rsidRPr="00747199" w:rsidRDefault="00224C4D" w:rsidP="00224C4D">
      <w:pPr>
        <w:spacing w:after="0" w:line="240" w:lineRule="auto"/>
        <w:ind w:firstLine="709"/>
        <w:jc w:val="both"/>
        <w:rPr>
          <w:rFonts w:ascii="Times New Roman" w:hAnsi="Times New Roman" w:cs="Times New Roman"/>
          <w:bCs/>
          <w:sz w:val="24"/>
          <w:szCs w:val="24"/>
          <w:lang w:val="kk-KZ"/>
        </w:rPr>
      </w:pPr>
      <w:r w:rsidRPr="00747199">
        <w:rPr>
          <w:rFonts w:ascii="Times New Roman" w:hAnsi="Times New Roman" w:cs="Times New Roman"/>
          <w:bCs/>
          <w:sz w:val="24"/>
          <w:szCs w:val="24"/>
          <w:lang w:val="kk-KZ"/>
        </w:rPr>
        <w:t>1.Биологиялық алуан түрлілік конвенциясы</w:t>
      </w:r>
      <w:r w:rsidR="0014690B" w:rsidRPr="00747199">
        <w:rPr>
          <w:rFonts w:ascii="Times New Roman" w:hAnsi="Times New Roman" w:cs="Times New Roman"/>
          <w:bCs/>
          <w:sz w:val="24"/>
          <w:szCs w:val="24"/>
          <w:lang w:val="kk-KZ"/>
        </w:rPr>
        <w:t xml:space="preserve"> қандай келісім?</w:t>
      </w:r>
    </w:p>
    <w:p w:rsidR="00224C4D" w:rsidRPr="00747199" w:rsidRDefault="00224C4D" w:rsidP="00224C4D">
      <w:pPr>
        <w:spacing w:after="0" w:line="240" w:lineRule="auto"/>
        <w:ind w:firstLine="709"/>
        <w:jc w:val="both"/>
        <w:rPr>
          <w:rFonts w:ascii="Times New Roman" w:hAnsi="Times New Roman" w:cs="Times New Roman"/>
          <w:sz w:val="24"/>
          <w:szCs w:val="24"/>
          <w:lang w:val="kk-KZ"/>
        </w:rPr>
      </w:pPr>
      <w:r w:rsidRPr="00747199">
        <w:rPr>
          <w:rFonts w:ascii="Times New Roman" w:hAnsi="Times New Roman" w:cs="Times New Roman"/>
          <w:color w:val="000000"/>
          <w:sz w:val="24"/>
          <w:szCs w:val="24"/>
          <w:lang w:val="kk-KZ"/>
        </w:rPr>
        <w:t>2.Экологиялық классификация</w:t>
      </w:r>
      <w:r w:rsidR="0014690B" w:rsidRPr="00747199">
        <w:rPr>
          <w:rFonts w:ascii="Times New Roman" w:hAnsi="Times New Roman" w:cs="Times New Roman"/>
          <w:color w:val="000000"/>
          <w:sz w:val="24"/>
          <w:szCs w:val="24"/>
          <w:lang w:val="kk-KZ"/>
        </w:rPr>
        <w:t xml:space="preserve"> негізіндегі тіршілік?</w:t>
      </w:r>
    </w:p>
    <w:p w:rsidR="00224C4D" w:rsidRPr="00747199" w:rsidRDefault="00224C4D" w:rsidP="003527B8">
      <w:pPr>
        <w:spacing w:after="0" w:line="240" w:lineRule="auto"/>
        <w:jc w:val="center"/>
        <w:rPr>
          <w:rFonts w:ascii="Times New Roman" w:hAnsi="Times New Roman" w:cs="Times New Roman"/>
          <w:b/>
          <w:sz w:val="24"/>
          <w:szCs w:val="24"/>
          <w:lang w:val="kk-KZ"/>
        </w:rPr>
      </w:pPr>
    </w:p>
    <w:p w:rsidR="00CB4277" w:rsidRPr="00747199" w:rsidRDefault="00CB4277" w:rsidP="00CB4277">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CB4277" w:rsidRPr="00747199" w:rsidRDefault="00CB4277" w:rsidP="00CB4277">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CB4277" w:rsidRPr="00747199" w:rsidRDefault="00CB4277" w:rsidP="00CB4277">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CB4277" w:rsidRDefault="00CB4277" w:rsidP="00CB4277">
      <w:pPr>
        <w:spacing w:after="0" w:line="240" w:lineRule="auto"/>
        <w:rPr>
          <w:rFonts w:ascii="Times New Roman" w:hAnsi="Times New Roman" w:cs="Times New Roman"/>
          <w:sz w:val="24"/>
          <w:szCs w:val="24"/>
          <w:lang w:val="kk-KZ"/>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 </w:t>
      </w:r>
    </w:p>
    <w:p w:rsidR="00CB4277" w:rsidRDefault="00CB4277" w:rsidP="00CB4277">
      <w:pPr>
        <w:spacing w:after="0" w:line="240" w:lineRule="auto"/>
        <w:rPr>
          <w:rFonts w:ascii="Times New Roman" w:hAnsi="Times New Roman" w:cs="Times New Roman"/>
          <w:sz w:val="24"/>
          <w:szCs w:val="24"/>
          <w:lang w:val="kk-KZ"/>
        </w:rPr>
      </w:pPr>
    </w:p>
    <w:p w:rsidR="007A54BF" w:rsidRDefault="007A54BF" w:rsidP="00CB4277">
      <w:pPr>
        <w:spacing w:after="0" w:line="240" w:lineRule="auto"/>
        <w:jc w:val="center"/>
        <w:rPr>
          <w:rFonts w:ascii="Times New Roman" w:hAnsi="Times New Roman" w:cs="Times New Roman"/>
          <w:b/>
          <w:sz w:val="24"/>
          <w:szCs w:val="24"/>
          <w:lang w:val="kk-KZ"/>
        </w:rPr>
      </w:pPr>
    </w:p>
    <w:p w:rsidR="003527B8" w:rsidRPr="00747199" w:rsidRDefault="003527B8" w:rsidP="00CB4277">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№6 Дәріс</w:t>
      </w:r>
    </w:p>
    <w:p w:rsidR="0014690B" w:rsidRPr="00747199" w:rsidRDefault="0014690B" w:rsidP="003527B8">
      <w:pPr>
        <w:spacing w:after="0" w:line="240" w:lineRule="auto"/>
        <w:jc w:val="center"/>
        <w:rPr>
          <w:rFonts w:ascii="Times New Roman" w:hAnsi="Times New Roman" w:cs="Times New Roman"/>
          <w:b/>
          <w:sz w:val="24"/>
          <w:szCs w:val="24"/>
          <w:lang w:val="kk-KZ"/>
        </w:rPr>
      </w:pPr>
    </w:p>
    <w:p w:rsidR="003527B8" w:rsidRPr="00747199" w:rsidRDefault="003527B8" w:rsidP="002F3D92">
      <w:pPr>
        <w:spacing w:after="0" w:line="240" w:lineRule="auto"/>
        <w:ind w:firstLine="709"/>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color w:val="000000"/>
          <w:sz w:val="24"/>
          <w:szCs w:val="24"/>
          <w:lang w:val="kk-KZ"/>
        </w:rPr>
        <w:t xml:space="preserve"> </w:t>
      </w:r>
      <w:r w:rsidR="002F3D92" w:rsidRPr="00747199">
        <w:rPr>
          <w:rFonts w:ascii="Times New Roman" w:hAnsi="Times New Roman" w:cs="Times New Roman"/>
          <w:b/>
          <w:sz w:val="24"/>
          <w:szCs w:val="24"/>
          <w:lang w:val="kk-KZ"/>
        </w:rPr>
        <w:t>Экожүйелердің тұрақтылығы және динамикасы</w:t>
      </w:r>
    </w:p>
    <w:p w:rsidR="003527B8" w:rsidRPr="00747199" w:rsidRDefault="003527B8" w:rsidP="003527B8">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14690B" w:rsidRPr="00747199" w:rsidRDefault="0014690B" w:rsidP="003527B8">
      <w:pPr>
        <w:spacing w:after="0" w:line="240" w:lineRule="auto"/>
        <w:ind w:firstLine="709"/>
        <w:jc w:val="both"/>
        <w:rPr>
          <w:rFonts w:ascii="Times New Roman" w:hAnsi="Times New Roman" w:cs="Times New Roman"/>
          <w:bCs/>
          <w:color w:val="000000"/>
          <w:sz w:val="24"/>
          <w:szCs w:val="24"/>
          <w:lang w:val="kk-KZ"/>
        </w:rPr>
      </w:pPr>
      <w:r w:rsidRPr="00747199">
        <w:rPr>
          <w:rFonts w:ascii="Times New Roman" w:hAnsi="Times New Roman" w:cs="Times New Roman"/>
          <w:bCs/>
          <w:color w:val="000000"/>
          <w:sz w:val="24"/>
          <w:szCs w:val="24"/>
          <w:lang w:val="kk-KZ"/>
        </w:rPr>
        <w:t>1.Биоалуантүрліліктің өзгерілуі</w:t>
      </w:r>
    </w:p>
    <w:p w:rsidR="0014690B" w:rsidRPr="00747199" w:rsidRDefault="0014690B" w:rsidP="003527B8">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Cs/>
          <w:color w:val="000000"/>
          <w:sz w:val="24"/>
          <w:szCs w:val="24"/>
          <w:lang w:val="kk-KZ"/>
        </w:rPr>
        <w:t>2.Биологиялық әралуандылықты сүйемелдеу</w:t>
      </w:r>
      <w:r w:rsidRPr="00747199">
        <w:rPr>
          <w:rFonts w:ascii="Times New Roman" w:hAnsi="Times New Roman" w:cs="Times New Roman"/>
          <w:b/>
          <w:bCs/>
          <w:color w:val="000000"/>
          <w:sz w:val="24"/>
          <w:szCs w:val="24"/>
          <w:lang w:val="kk-KZ"/>
        </w:rPr>
        <w:t>.</w:t>
      </w:r>
    </w:p>
    <w:p w:rsidR="001C1BB6" w:rsidRPr="00747199" w:rsidRDefault="001C1BB6" w:rsidP="001C1BB6">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b/>
          <w:bCs/>
          <w:color w:val="000000"/>
          <w:sz w:val="24"/>
          <w:szCs w:val="24"/>
          <w:lang w:val="kk-KZ"/>
        </w:rPr>
        <w:t> Биоалуантүрліліктің өзгерілуі</w:t>
      </w:r>
    </w:p>
    <w:p w:rsidR="00CB4277" w:rsidRDefault="001C1BB6" w:rsidP="0014690B">
      <w:pPr>
        <w:pStyle w:val="a4"/>
        <w:spacing w:before="0" w:beforeAutospacing="0" w:after="0" w:afterAutospacing="0"/>
        <w:ind w:firstLine="708"/>
        <w:jc w:val="both"/>
        <w:rPr>
          <w:color w:val="000000"/>
          <w:lang w:val="kk-KZ"/>
        </w:rPr>
      </w:pPr>
      <w:r w:rsidRPr="00747199">
        <w:rPr>
          <w:color w:val="000000"/>
          <w:lang w:val="kk-KZ"/>
        </w:rPr>
        <w:t>Табиғаттағы әртүрлілік кеңістікте орналасуының саны мен уақытқа қарсы өзгеруі мүмкін. Кез келген биотикалық қауымдастық уақытқа байланысты өзгеріп отырады. Оның дамуын, экологиялық сукцессия деп атауға болады. Олар бірнеше кезеңдерден өтеді. Сукцессиядағы түрлердің қалыптасуы қоршаған ортаны модификациялаудың нәтижесінде басқа жағдайлар пайда болып, басқа популяцияларға оңтайлы жағдайлар туғызу барысында іске асады.</w:t>
      </w:r>
      <w:r w:rsidR="0014690B" w:rsidRPr="00747199">
        <w:rPr>
          <w:color w:val="000000"/>
          <w:lang w:val="kk-KZ"/>
        </w:rPr>
        <w:t xml:space="preserve"> </w:t>
      </w:r>
    </w:p>
    <w:p w:rsidR="00CB4277" w:rsidRDefault="001C1BB6" w:rsidP="0014690B">
      <w:pPr>
        <w:pStyle w:val="a4"/>
        <w:spacing w:before="0" w:beforeAutospacing="0" w:after="0" w:afterAutospacing="0"/>
        <w:ind w:firstLine="708"/>
        <w:jc w:val="both"/>
        <w:rPr>
          <w:color w:val="000000"/>
          <w:lang w:val="kk-KZ"/>
        </w:rPr>
      </w:pPr>
      <w:r w:rsidRPr="00747199">
        <w:rPr>
          <w:color w:val="000000"/>
          <w:lang w:val="kk-KZ"/>
        </w:rPr>
        <w:t>Шырша ағаштарын кескен соң немесе өрттен кейін қалған бос жердің өзгергені соншама, сол жерде қайта шыршалардың өсуіне мүмкіндік болмайды. Ашық жердегі қалған шырша ағашының көшеттері көктемнің суық күндеріне, сонымен қатар өте қатты ыстыққа, басқа жылу сүйгіш өсімдіктермен бәсекелестікке төтеп бере алмайды. Ағаштар шөптесін өсімдіктерді бірте – бірте ығыстырып, майда жапырақты орманның қалыптасуына әкеп соғады.</w:t>
      </w:r>
    </w:p>
    <w:p w:rsidR="00CB4277" w:rsidRDefault="001C1BB6" w:rsidP="0014690B">
      <w:pPr>
        <w:pStyle w:val="a4"/>
        <w:spacing w:before="0" w:beforeAutospacing="0" w:after="0" w:afterAutospacing="0"/>
        <w:ind w:firstLine="708"/>
        <w:jc w:val="both"/>
        <w:rPr>
          <w:color w:val="000000"/>
          <w:lang w:val="kk-KZ"/>
        </w:rPr>
      </w:pPr>
      <w:r w:rsidRPr="00747199">
        <w:rPr>
          <w:color w:val="000000"/>
          <w:lang w:val="kk-KZ"/>
        </w:rPr>
        <w:t xml:space="preserve"> Сол кезде ғана шыршаның өсуіне қолайлы жағдай туғызады.</w:t>
      </w:r>
      <w:r w:rsidR="0014690B" w:rsidRPr="00747199">
        <w:rPr>
          <w:color w:val="000000"/>
          <w:lang w:val="kk-KZ"/>
        </w:rPr>
        <w:t xml:space="preserve"> </w:t>
      </w:r>
      <w:r w:rsidRPr="00747199">
        <w:rPr>
          <w:color w:val="000000"/>
          <w:lang w:val="kk-KZ"/>
        </w:rPr>
        <w:t xml:space="preserve">Қауымдастықтың дамуы барысында жалпы биомассасы өседі. Яғни өнімділіктің максимумға жетуі. Бұл деген сөз сукцессияның аралық фазасының бірінде максимальді жылдың биомассасының қалыптасуы. Негізінен өсімді алуантүрліліктің көбеюінен басқа түрлердің әсіресе, бунақденелілер мен басқа жануарлардың санының қарқынды өсуі байқалады. Алайда табиғатта қауымдастықтың климаксті түрі де бар. </w:t>
      </w:r>
    </w:p>
    <w:p w:rsidR="00CB4277" w:rsidRDefault="001C1BB6" w:rsidP="0014690B">
      <w:pPr>
        <w:pStyle w:val="a4"/>
        <w:spacing w:before="0" w:beforeAutospacing="0" w:after="0" w:afterAutospacing="0"/>
        <w:ind w:firstLine="708"/>
        <w:jc w:val="both"/>
        <w:rPr>
          <w:color w:val="000000"/>
          <w:lang w:val="kk-KZ"/>
        </w:rPr>
      </w:pPr>
      <w:r w:rsidRPr="00747199">
        <w:rPr>
          <w:color w:val="000000"/>
          <w:lang w:val="kk-KZ"/>
        </w:rPr>
        <w:t xml:space="preserve">Бұл қауымдастықтар дамудың ең соңғы кезегінде басқа қалыптасу кезеңдерінде тіршілік еткен саны жағынан мол болып келетін түрлерге өз орнын береді. </w:t>
      </w:r>
    </w:p>
    <w:p w:rsidR="001C1BB6" w:rsidRPr="00747199" w:rsidRDefault="001C1BB6" w:rsidP="0014690B">
      <w:pPr>
        <w:pStyle w:val="a4"/>
        <w:spacing w:before="0" w:beforeAutospacing="0" w:after="0" w:afterAutospacing="0"/>
        <w:ind w:firstLine="708"/>
        <w:jc w:val="both"/>
        <w:rPr>
          <w:color w:val="000000"/>
          <w:lang w:val="kk-KZ"/>
        </w:rPr>
      </w:pPr>
      <w:r w:rsidRPr="00747199">
        <w:rPr>
          <w:color w:val="000000"/>
          <w:lang w:val="kk-KZ"/>
        </w:rPr>
        <w:t>Мұндай климаксті қауымдастықтарға түрлік құрамның қалыптасуына басқа факторлар әсер етеді. Мұндай факторларға ағзалардың мөлшерінің үлкеюі жатады. Бұл қасиеттердің арқасында мұндай жануарлар қолайсыз кезеңдерде тіршілік үшін күрес барысында үлкен роль атқарады.</w:t>
      </w:r>
    </w:p>
    <w:p w:rsidR="00CB4277" w:rsidRDefault="001C1BB6" w:rsidP="001C1BB6">
      <w:pPr>
        <w:pStyle w:val="a4"/>
        <w:spacing w:before="0" w:beforeAutospacing="0" w:after="0" w:afterAutospacing="0"/>
        <w:ind w:firstLine="708"/>
        <w:jc w:val="both"/>
        <w:rPr>
          <w:color w:val="000000"/>
          <w:lang w:val="kk-KZ"/>
        </w:rPr>
      </w:pPr>
      <w:r w:rsidRPr="00747199">
        <w:rPr>
          <w:color w:val="000000"/>
          <w:lang w:val="kk-KZ"/>
        </w:rPr>
        <w:t xml:space="preserve">Ортаның қолайлылығы топтпнудағы түрлер санының артуына елеулі ықпал тигізеді. Қорегі аз мекен ететін жерлерде жануарлар жемтігінің әртүрлі типтерінен елеусіз қалдыра алмайды. </w:t>
      </w:r>
    </w:p>
    <w:p w:rsidR="001C1BB6" w:rsidRPr="00747199" w:rsidRDefault="001C1BB6" w:rsidP="001C1BB6">
      <w:pPr>
        <w:pStyle w:val="a4"/>
        <w:spacing w:before="0" w:beforeAutospacing="0" w:after="0" w:afterAutospacing="0"/>
        <w:ind w:firstLine="708"/>
        <w:jc w:val="both"/>
        <w:rPr>
          <w:color w:val="000000"/>
          <w:lang w:val="kk-KZ"/>
        </w:rPr>
      </w:pPr>
      <w:r w:rsidRPr="00747199">
        <w:rPr>
          <w:color w:val="000000"/>
          <w:lang w:val="kk-KZ"/>
        </w:rPr>
        <w:t>Ал қорек көп жерлерде олар едәуір күй таңдағыш болады және өзінің тамақ ішу рационын ең жақсы қоректік объектілермен шектеуге мүмкіндігі бар.</w:t>
      </w:r>
    </w:p>
    <w:p w:rsidR="001C1BB6" w:rsidRPr="00747199" w:rsidRDefault="001C1BB6" w:rsidP="001C1BB6">
      <w:pPr>
        <w:pStyle w:val="a4"/>
        <w:spacing w:before="0" w:beforeAutospacing="0" w:after="0" w:afterAutospacing="0"/>
        <w:jc w:val="both"/>
        <w:rPr>
          <w:color w:val="000000"/>
          <w:lang w:val="kk-KZ"/>
        </w:rPr>
      </w:pPr>
      <w:r w:rsidRPr="00747199">
        <w:rPr>
          <w:color w:val="000000"/>
          <w:lang w:val="kk-KZ"/>
        </w:rPr>
        <w:lastRenderedPageBreak/>
        <w:t>Көптеген организмдер өсіп-өнген ортаның қолайлы жағдайларында өздерінің санын тез көбеюге қабілетті.</w:t>
      </w:r>
    </w:p>
    <w:p w:rsidR="001C1BB6" w:rsidRPr="00747199" w:rsidRDefault="001C1BB6" w:rsidP="001C1BB6">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b/>
          <w:bCs/>
          <w:color w:val="000000"/>
          <w:sz w:val="24"/>
          <w:szCs w:val="24"/>
          <w:lang w:val="kk-KZ"/>
        </w:rPr>
        <w:t xml:space="preserve"> Биологиялық әралуандылықты сүйемелдеу.</w:t>
      </w:r>
    </w:p>
    <w:p w:rsidR="00CB4277" w:rsidRDefault="001C1BB6" w:rsidP="0014690B">
      <w:pPr>
        <w:pStyle w:val="a4"/>
        <w:spacing w:before="0" w:beforeAutospacing="0" w:after="0" w:afterAutospacing="0"/>
        <w:ind w:firstLine="708"/>
        <w:jc w:val="both"/>
        <w:rPr>
          <w:color w:val="000000"/>
          <w:lang w:val="kk-KZ"/>
        </w:rPr>
      </w:pPr>
      <w:r w:rsidRPr="00747199">
        <w:rPr>
          <w:color w:val="000000"/>
          <w:lang w:val="kk-KZ"/>
        </w:rPr>
        <w:t>Техносфераның биосфераға жасайтын қысымының ең маңызды көрінісі – табиғи экожүйелердің кедейленуі, яғни биоалуантүрліліктің кемуі болып табылады.</w:t>
      </w:r>
      <w:r w:rsidR="0014690B" w:rsidRPr="00747199">
        <w:rPr>
          <w:color w:val="000000"/>
          <w:lang w:val="kk-KZ"/>
        </w:rPr>
        <w:t xml:space="preserve"> </w:t>
      </w:r>
      <w:r w:rsidRPr="00747199">
        <w:rPr>
          <w:color w:val="000000"/>
          <w:lang w:val="kk-KZ"/>
        </w:rPr>
        <w:t xml:space="preserve">Биоалуантүрлілік тек мағызды шаруашылық ресурс ғана емес, ол биосфераның тіршілік етуінің шарты болып табылады. Рио-де Жанейрода өткен БҰҰ конференциясында қабылданған үш арнайы </w:t>
      </w:r>
    </w:p>
    <w:p w:rsidR="001C1BB6" w:rsidRPr="00747199" w:rsidRDefault="001C1BB6" w:rsidP="0014690B">
      <w:pPr>
        <w:pStyle w:val="a4"/>
        <w:spacing w:before="0" w:beforeAutospacing="0" w:after="0" w:afterAutospacing="0"/>
        <w:ind w:firstLine="708"/>
        <w:jc w:val="both"/>
        <w:rPr>
          <w:color w:val="000000"/>
          <w:lang w:val="kk-KZ"/>
        </w:rPr>
      </w:pPr>
      <w:r w:rsidRPr="00747199">
        <w:rPr>
          <w:color w:val="000000"/>
          <w:lang w:val="kk-KZ"/>
        </w:rPr>
        <w:t>Мәлімдемелер мен Конвенцияларының екеуі биологиялық ресурстар мен биологиялық алуантүрлілікті сақтаусыз тұрақты даму мүмкін емес екенін көрсетті.Қазір адамның азық-түлігі ретінде қолдануға болатын бірнеше мың түрлер белгілі. Бірақ іс жүзінде өсімдіктер мен жануарлардың 200-250-ден аспайтын түрлері пайдаланады. Ауыл шаруашылық өнімдерінің басым көпшілігін 12-15 өсімдік береді.</w:t>
      </w:r>
    </w:p>
    <w:p w:rsidR="00CB4277" w:rsidRDefault="001C1BB6" w:rsidP="001C1BB6">
      <w:pPr>
        <w:pStyle w:val="a4"/>
        <w:spacing w:before="0" w:beforeAutospacing="0" w:after="0" w:afterAutospacing="0"/>
        <w:jc w:val="both"/>
        <w:rPr>
          <w:color w:val="000000"/>
          <w:lang w:val="kk-KZ"/>
        </w:rPr>
      </w:pPr>
      <w:r w:rsidRPr="00747199">
        <w:rPr>
          <w:color w:val="000000"/>
          <w:lang w:val="kk-KZ"/>
        </w:rPr>
        <w:t xml:space="preserve">Жабайы түрлер – табиғи экожүйелерден алынатын бағалы өнім көзі және әсіресе, ауыл шаруашылық жануарлары мен өсімдіктерінің жаңа қолтұқымдары мен іріктемелерінің шығаруда маңызы зор.Жабайы түрлер – дәрі-дәрмектердің маңызды көзі. Қазіргі кезде осы мақсатта шамамен 5 мың өсімдіктің түрлері қолданылады. Олардың жалпы бағасы 40 млрд доллар. </w:t>
      </w:r>
    </w:p>
    <w:p w:rsidR="001C1BB6" w:rsidRPr="00747199" w:rsidRDefault="001C1BB6" w:rsidP="00CB4277">
      <w:pPr>
        <w:pStyle w:val="a4"/>
        <w:spacing w:before="0" w:beforeAutospacing="0" w:after="0" w:afterAutospacing="0"/>
        <w:ind w:firstLine="708"/>
        <w:jc w:val="both"/>
        <w:rPr>
          <w:color w:val="000000"/>
          <w:lang w:val="kk-KZ"/>
        </w:rPr>
      </w:pPr>
      <w:r w:rsidRPr="00747199">
        <w:rPr>
          <w:color w:val="000000"/>
          <w:lang w:val="kk-KZ"/>
        </w:rPr>
        <w:t>Шипалы қасиеті бар өсімдіктердің көптеген түрлері әлі медицинада қолданылмай келеді.</w:t>
      </w:r>
      <w:r w:rsidR="0014690B" w:rsidRPr="00747199">
        <w:rPr>
          <w:color w:val="000000"/>
          <w:lang w:val="kk-KZ"/>
        </w:rPr>
        <w:t xml:space="preserve"> </w:t>
      </w:r>
      <w:r w:rsidRPr="00747199">
        <w:rPr>
          <w:color w:val="000000"/>
          <w:lang w:val="kk-KZ"/>
        </w:rPr>
        <w:t>Биоалуантүрлілік – адамзатты шексіз ұзақ уақыт энергетикалық, техникалық және басқа ресурстармен қамтамасыз етудің жалғыз көзі.</w:t>
      </w:r>
    </w:p>
    <w:p w:rsidR="0014690B" w:rsidRPr="00747199" w:rsidRDefault="001C1BB6" w:rsidP="0014690B">
      <w:pPr>
        <w:pStyle w:val="a4"/>
        <w:spacing w:before="0" w:beforeAutospacing="0" w:after="0" w:afterAutospacing="0"/>
        <w:ind w:firstLine="708"/>
        <w:jc w:val="both"/>
        <w:rPr>
          <w:color w:val="000000"/>
          <w:lang w:val="kk-KZ"/>
        </w:rPr>
      </w:pPr>
      <w:r w:rsidRPr="00747199">
        <w:rPr>
          <w:color w:val="000000"/>
          <w:lang w:val="kk-KZ"/>
        </w:rPr>
        <w:t>Биоалуантүрліліктің экожүйедегі байланыстарының толық болуының шарты және негізгі факторы бола отырып, оның ең маңызды қасиеті – тұрақтылықты қамтамасыз етеді. Элементарлық (іс жүзінде бөлінбейтін) экожүйелердің көптүрлілігі ең алдымен олардың түрлік құрамымен анықталады. Ал ең ірі экожүйелер үшін алуан түрліліктің артуына оларға кіретін кіші деңгейдегі экожүйелердің маңызы артады.</w:t>
      </w:r>
    </w:p>
    <w:p w:rsidR="001C1BB6" w:rsidRPr="00747199" w:rsidRDefault="001C1BB6" w:rsidP="0014690B">
      <w:pPr>
        <w:pStyle w:val="a4"/>
        <w:spacing w:before="0" w:beforeAutospacing="0" w:after="0" w:afterAutospacing="0"/>
        <w:ind w:firstLine="708"/>
        <w:jc w:val="both"/>
        <w:rPr>
          <w:color w:val="000000"/>
          <w:lang w:val="kk-KZ"/>
        </w:rPr>
      </w:pPr>
      <w:r w:rsidRPr="00747199">
        <w:rPr>
          <w:color w:val="000000"/>
          <w:lang w:val="kk-KZ"/>
        </w:rPr>
        <w:t>Биосфераның геологиялық тарихының барысында онда тіршілік ететін ағзаларының түрлерінің саны тұрақты болмаған. Әрбір түр белгілі бір уақыт қана өмір сүреді. Шамамен 10-30 млн жыл түрлерінің ішінде өмірі өте қысқа (бірнеше мың) және ұзақ өмір сүретін түрлер – тірі қазбалар да бар. Мысалы, мүктер өзгермеген қалпында шамамен 500 млн жыл , жалаңаш тұқымды ағаш – гингко дәуірінен бері 150 млн жыл тіршілік етіп келеді. Жануарларының ішінен тірі туатын балық латимерияны атауға болады. Ол 60 млн жыл бұрын жойылып кеткен деп есептелінді. Бірақ 1938 жылы Комор аралдарының маңынан табылған.Адамның геологиялық күшке айналуынан бастап жеке түрлердің жойылу жылдамдығы эволюциялық табиғи құбылыспен салыстыруға келмейтін жылдамдықпен жүре бастады. Бұл процесс бір бағытта жүрді, сондықтан түрлердің жойылуы оған қарама-қарсы басқа жаңа түрлермен компенсацияланбайды.</w:t>
      </w:r>
    </w:p>
    <w:p w:rsidR="001C1BB6" w:rsidRPr="00747199" w:rsidRDefault="001C1BB6" w:rsidP="001C1BB6">
      <w:pPr>
        <w:pStyle w:val="a4"/>
        <w:spacing w:before="0" w:beforeAutospacing="0" w:after="0" w:afterAutospacing="0"/>
        <w:ind w:firstLine="708"/>
        <w:jc w:val="both"/>
        <w:rPr>
          <w:color w:val="000000"/>
          <w:lang w:val="kk-KZ"/>
        </w:rPr>
      </w:pPr>
      <w:r w:rsidRPr="00747199">
        <w:rPr>
          <w:color w:val="000000"/>
          <w:lang w:val="kk-KZ"/>
        </w:rPr>
        <w:t>Егер ертеректе бір түр орташа алғанда 2000 жылда жойылып отырса, соңғы 300 жылда әр 10 жыл сайын жойылып отыр. 1600 жылдан бастап омыртқалы жануалардың 173 түрі (109 құстар және 65 сүтқоректілер) және өсімдіктердің 20 түрі жойылып кетті.</w:t>
      </w:r>
    </w:p>
    <w:p w:rsidR="001C1BB6" w:rsidRPr="00747199" w:rsidRDefault="001C1BB6" w:rsidP="001C1BB6">
      <w:pPr>
        <w:pStyle w:val="a4"/>
        <w:spacing w:before="0" w:beforeAutospacing="0" w:after="0" w:afterAutospacing="0"/>
        <w:jc w:val="both"/>
        <w:rPr>
          <w:color w:val="000000"/>
          <w:lang w:val="kk-KZ"/>
        </w:rPr>
      </w:pPr>
      <w:r w:rsidRPr="00747199">
        <w:rPr>
          <w:color w:val="000000"/>
          <w:lang w:val="kk-KZ"/>
        </w:rPr>
        <w:t>П. Ревелль мен Ч. Ревельдің болжамы бойынша алдағы 20 жылда миллионға жуық түрлер жойылып кетуі мүмкін. Олардың көпшілігі тропиктік ормандарды мекендеушілер.</w:t>
      </w:r>
    </w:p>
    <w:p w:rsidR="001C1BB6" w:rsidRPr="00747199" w:rsidRDefault="001C1BB6" w:rsidP="0014690B">
      <w:pPr>
        <w:pStyle w:val="a4"/>
        <w:spacing w:before="0" w:beforeAutospacing="0" w:after="0" w:afterAutospacing="0"/>
        <w:ind w:firstLine="708"/>
        <w:jc w:val="both"/>
        <w:rPr>
          <w:color w:val="000000"/>
          <w:lang w:val="kk-KZ"/>
        </w:rPr>
      </w:pPr>
      <w:r w:rsidRPr="00747199">
        <w:rPr>
          <w:color w:val="000000"/>
          <w:lang w:val="kk-KZ"/>
        </w:rPr>
        <w:t>Түрлердің санының күрт төмендеуі мен түрлердің жойылу себептері алуан түрлі. Көбінесе олар мекен ету ортасының өзгеруі немесе бұзылуымен байланысты. Омыртқалы жануарларға қатысты алсақ бұл факторға түрлердің жойылуының 60 пайызы жағдайлары сәйкес келеді. Екінші орында шектен тыс пайдалану , содан кейінгі орында азық қорының кемуі, зиянкестерді жою және кездейсоқ жемтік тұр.</w:t>
      </w:r>
      <w:r w:rsidR="0014690B" w:rsidRPr="00747199">
        <w:rPr>
          <w:color w:val="000000"/>
          <w:lang w:val="kk-KZ"/>
        </w:rPr>
        <w:t xml:space="preserve"> </w:t>
      </w:r>
      <w:r w:rsidRPr="00747199">
        <w:rPr>
          <w:color w:val="000000"/>
          <w:lang w:val="kk-KZ"/>
        </w:rPr>
        <w:t xml:space="preserve">Шектен тыс пайдалану қандай да бір кәсіптік маңызы бар жануарлар үшін қауіпті. 1983 жылы тек қана тіс сүйектері үшін ғана 80 мың Африка пілдері жойылды. Түрлердің жойылуындағы маңызды себептердің бірі олардың интрдукцияланған, яғни сырттан әкелінген түрлерімен бәсекелестікке қабілетсіз болу. Мұндай құбылыстарға шектелген территорияларға, аралдарда тіршілік ететін түрлер </w:t>
      </w:r>
      <w:r w:rsidRPr="00747199">
        <w:rPr>
          <w:color w:val="000000"/>
          <w:lang w:val="kk-KZ"/>
        </w:rPr>
        <w:lastRenderedPageBreak/>
        <w:t>өте сезімтал болып келеді.</w:t>
      </w:r>
      <w:r w:rsidR="0014690B" w:rsidRPr="00747199">
        <w:rPr>
          <w:color w:val="000000"/>
          <w:lang w:val="kk-KZ"/>
        </w:rPr>
        <w:t xml:space="preserve"> </w:t>
      </w:r>
      <w:r w:rsidRPr="00747199">
        <w:rPr>
          <w:color w:val="000000"/>
          <w:lang w:val="kk-KZ"/>
        </w:rPr>
        <w:t>Түрлердің алуантүрлілігінің кемуінің әсіресе екі салдары ерекше назар аударуды қажет етеді. </w:t>
      </w:r>
    </w:p>
    <w:p w:rsidR="001C1BB6" w:rsidRPr="00747199" w:rsidRDefault="001C1BB6" w:rsidP="001C1BB6">
      <w:pPr>
        <w:pStyle w:val="a4"/>
        <w:spacing w:before="0" w:beforeAutospacing="0" w:after="0" w:afterAutospacing="0"/>
        <w:ind w:firstLine="708"/>
        <w:jc w:val="both"/>
        <w:rPr>
          <w:color w:val="000000"/>
          <w:lang w:val="kk-KZ"/>
        </w:rPr>
      </w:pPr>
      <w:r w:rsidRPr="00747199">
        <w:rPr>
          <w:color w:val="000000"/>
          <w:u w:val="single"/>
          <w:lang w:val="kk-KZ"/>
        </w:rPr>
        <w:t>Біріншіден,</w:t>
      </w:r>
      <w:r w:rsidRPr="00747199">
        <w:rPr>
          <w:color w:val="000000"/>
          <w:lang w:val="kk-KZ"/>
        </w:rPr>
        <w:t> бір түрдің жойылуы, әдетте онымен қоректік немесе басқа да байланыстармен тығыз байланысты, бірнеше түрдің тіршілік әрекетін бұзуға әкеліп соқтырады. </w:t>
      </w:r>
    </w:p>
    <w:p w:rsidR="001C1BB6" w:rsidRPr="00747199" w:rsidRDefault="001C1BB6" w:rsidP="00A30EC5">
      <w:pPr>
        <w:pStyle w:val="a4"/>
        <w:spacing w:before="0" w:beforeAutospacing="0" w:after="0" w:afterAutospacing="0"/>
        <w:ind w:firstLine="708"/>
        <w:jc w:val="both"/>
        <w:rPr>
          <w:color w:val="000000"/>
          <w:lang w:val="kk-KZ"/>
        </w:rPr>
      </w:pPr>
      <w:r w:rsidRPr="00747199">
        <w:rPr>
          <w:color w:val="000000"/>
          <w:u w:val="single"/>
          <w:lang w:val="kk-KZ"/>
        </w:rPr>
        <w:t>Екіншіден,</w:t>
      </w:r>
      <w:r w:rsidRPr="00747199">
        <w:rPr>
          <w:color w:val="000000"/>
          <w:lang w:val="kk-KZ"/>
        </w:rPr>
        <w:t> қандай да бір түрдің толық жоюдың қажеті жоқ. Олардың саны белгілі бір шамадан төмендеп кетсе, олар қайта қалпына келе алмайды. Ірі омыртқалы жануарлар үшін шекті деңгей 500-100 дара, ұсақ омыртқалылыр үшін шамамен 10 мың дара, омыртқасыздар үшін шамамен 50 мың дара, өсімдіктер үшін бірнеше мың дара. Адам қызметінің нәтижесінде ағзалардың жойылуына кейбір мысалдар келтірейік.</w:t>
      </w:r>
    </w:p>
    <w:p w:rsidR="001C1BB6" w:rsidRPr="0015142C" w:rsidRDefault="001C1BB6" w:rsidP="00A30EC5">
      <w:pPr>
        <w:pStyle w:val="a4"/>
        <w:spacing w:before="0" w:beforeAutospacing="0" w:after="0" w:afterAutospacing="0"/>
        <w:ind w:firstLine="708"/>
        <w:jc w:val="both"/>
        <w:rPr>
          <w:color w:val="000000"/>
          <w:lang w:val="kk-KZ"/>
        </w:rPr>
      </w:pPr>
      <w:r w:rsidRPr="00747199">
        <w:rPr>
          <w:color w:val="000000"/>
          <w:lang w:val="kk-KZ"/>
        </w:rPr>
        <w:t xml:space="preserve">Ішкі су қоймаларының ластануы, тұздылығының, қышқылдылығының артуы нәтижесінде көптеген жануарларға жойылу қаупі төніп отыр. Ертеде бай балық шаруашылығымен ерекшеленетін Арал теңізі іс жүзінде бағалылығынан айырылды. Азов және Каспий теңіздерінде балық өндіру 10-12 есе кеміп кеткен. Әсіресе, бекіре тәрізділердің саны шектен тыс аулау мен браконерлік себебінен күрт төмендеген. </w:t>
      </w:r>
      <w:r w:rsidRPr="0015142C">
        <w:rPr>
          <w:color w:val="000000"/>
          <w:lang w:val="kk-KZ"/>
        </w:rPr>
        <w:t>Түрлердің толық жойылуының нәтижелері өте ауыр. Жекелеген экожүйелердің түрлік алуантүрлілігінің кемуін басқа экожүйелерден әкелу арқылы қалпына келтіруге мүмкіндік болса, ал толық жойылған түр жүйе ретінде биосфера үшін қайтымсыз. </w:t>
      </w:r>
      <w:r w:rsidRPr="0015142C">
        <w:rPr>
          <w:color w:val="000000"/>
          <w:lang w:val="kk-KZ"/>
        </w:rPr>
        <w:br/>
      </w:r>
    </w:p>
    <w:p w:rsidR="0014690B" w:rsidRPr="00747199" w:rsidRDefault="0014690B" w:rsidP="0014690B">
      <w:pPr>
        <w:spacing w:after="0" w:line="240" w:lineRule="auto"/>
        <w:ind w:firstLine="708"/>
        <w:rPr>
          <w:rFonts w:ascii="Times New Roman" w:hAnsi="Times New Roman" w:cs="Times New Roman"/>
          <w:b/>
          <w:sz w:val="24"/>
          <w:szCs w:val="24"/>
          <w:lang w:val="kk-KZ"/>
        </w:rPr>
      </w:pPr>
      <w:r w:rsidRPr="00747199">
        <w:rPr>
          <w:rFonts w:ascii="Times New Roman" w:hAnsi="Times New Roman" w:cs="Times New Roman"/>
          <w:b/>
          <w:sz w:val="24"/>
          <w:szCs w:val="24"/>
          <w:lang w:val="kk-KZ"/>
        </w:rPr>
        <w:t>Бақылау сұрақтары:</w:t>
      </w:r>
    </w:p>
    <w:p w:rsidR="0014690B" w:rsidRPr="00747199" w:rsidRDefault="0014690B" w:rsidP="0014690B">
      <w:pPr>
        <w:spacing w:after="0" w:line="240" w:lineRule="auto"/>
        <w:ind w:firstLine="709"/>
        <w:jc w:val="both"/>
        <w:rPr>
          <w:rFonts w:ascii="Times New Roman" w:hAnsi="Times New Roman" w:cs="Times New Roman"/>
          <w:bCs/>
          <w:color w:val="000000"/>
          <w:sz w:val="24"/>
          <w:szCs w:val="24"/>
          <w:lang w:val="kk-KZ"/>
        </w:rPr>
      </w:pPr>
      <w:r w:rsidRPr="00747199">
        <w:rPr>
          <w:rFonts w:ascii="Times New Roman" w:hAnsi="Times New Roman" w:cs="Times New Roman"/>
          <w:bCs/>
          <w:color w:val="000000"/>
          <w:sz w:val="24"/>
          <w:szCs w:val="24"/>
          <w:lang w:val="kk-KZ"/>
        </w:rPr>
        <w:t>1.Биоалуантүрліліктің өзгерілуі</w:t>
      </w:r>
      <w:r w:rsidR="003519AC" w:rsidRPr="00747199">
        <w:rPr>
          <w:rFonts w:ascii="Times New Roman" w:hAnsi="Times New Roman" w:cs="Times New Roman"/>
          <w:bCs/>
          <w:color w:val="000000"/>
          <w:sz w:val="24"/>
          <w:szCs w:val="24"/>
          <w:lang w:val="kk-KZ"/>
        </w:rPr>
        <w:t>?</w:t>
      </w:r>
    </w:p>
    <w:p w:rsidR="0014690B" w:rsidRPr="00747199" w:rsidRDefault="0014690B" w:rsidP="003519AC">
      <w:pPr>
        <w:spacing w:after="0" w:line="240" w:lineRule="auto"/>
        <w:ind w:firstLine="708"/>
        <w:rPr>
          <w:rFonts w:ascii="Times New Roman" w:hAnsi="Times New Roman" w:cs="Times New Roman"/>
          <w:b/>
          <w:sz w:val="24"/>
          <w:szCs w:val="24"/>
          <w:lang w:val="kk-KZ"/>
        </w:rPr>
      </w:pPr>
      <w:r w:rsidRPr="00747199">
        <w:rPr>
          <w:rFonts w:ascii="Times New Roman" w:hAnsi="Times New Roman" w:cs="Times New Roman"/>
          <w:bCs/>
          <w:color w:val="000000"/>
          <w:sz w:val="24"/>
          <w:szCs w:val="24"/>
          <w:lang w:val="kk-KZ"/>
        </w:rPr>
        <w:t>2.Биологиялық әралуандылықты сүйемелдеу</w:t>
      </w:r>
      <w:r w:rsidR="003519AC" w:rsidRPr="00747199">
        <w:rPr>
          <w:rFonts w:ascii="Times New Roman" w:hAnsi="Times New Roman" w:cs="Times New Roman"/>
          <w:bCs/>
          <w:color w:val="000000"/>
          <w:sz w:val="24"/>
          <w:szCs w:val="24"/>
          <w:lang w:val="kk-KZ"/>
        </w:rPr>
        <w:t>?</w:t>
      </w:r>
    </w:p>
    <w:p w:rsidR="00CB4277" w:rsidRDefault="00CB4277" w:rsidP="00A30EC5">
      <w:pPr>
        <w:spacing w:after="0" w:line="240" w:lineRule="auto"/>
        <w:jc w:val="center"/>
        <w:rPr>
          <w:rFonts w:ascii="Times New Roman" w:hAnsi="Times New Roman" w:cs="Times New Roman"/>
          <w:b/>
          <w:sz w:val="24"/>
          <w:szCs w:val="24"/>
          <w:lang w:val="kk-KZ"/>
        </w:rPr>
      </w:pPr>
    </w:p>
    <w:p w:rsidR="00CB4277" w:rsidRPr="00747199" w:rsidRDefault="00CB4277" w:rsidP="00CB4277">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CB4277" w:rsidRPr="00747199" w:rsidRDefault="00CB4277" w:rsidP="00CB4277">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CB4277" w:rsidRPr="00747199" w:rsidRDefault="00CB4277" w:rsidP="00CB4277">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CB4277" w:rsidRDefault="00CB4277" w:rsidP="00CB4277">
      <w:pPr>
        <w:spacing w:after="0" w:line="240" w:lineRule="auto"/>
        <w:rPr>
          <w:rFonts w:ascii="Times New Roman" w:hAnsi="Times New Roman" w:cs="Times New Roman"/>
          <w:b/>
          <w:sz w:val="24"/>
          <w:szCs w:val="24"/>
          <w:lang w:val="kk-KZ"/>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w:t>
      </w:r>
    </w:p>
    <w:p w:rsidR="00CB4277" w:rsidRDefault="00CB4277" w:rsidP="00A30EC5">
      <w:pPr>
        <w:spacing w:after="0" w:line="240" w:lineRule="auto"/>
        <w:jc w:val="center"/>
        <w:rPr>
          <w:rFonts w:ascii="Times New Roman" w:hAnsi="Times New Roman" w:cs="Times New Roman"/>
          <w:b/>
          <w:sz w:val="24"/>
          <w:szCs w:val="24"/>
          <w:lang w:val="kk-KZ"/>
        </w:rPr>
      </w:pPr>
    </w:p>
    <w:p w:rsidR="007A54BF" w:rsidRDefault="007A54BF" w:rsidP="00A30EC5">
      <w:pPr>
        <w:spacing w:after="0" w:line="240" w:lineRule="auto"/>
        <w:jc w:val="center"/>
        <w:rPr>
          <w:rFonts w:ascii="Times New Roman" w:hAnsi="Times New Roman" w:cs="Times New Roman"/>
          <w:b/>
          <w:sz w:val="24"/>
          <w:szCs w:val="24"/>
          <w:lang w:val="kk-KZ"/>
        </w:rPr>
      </w:pPr>
    </w:p>
    <w:p w:rsidR="003527B8" w:rsidRPr="00747199" w:rsidRDefault="003527B8" w:rsidP="00A30EC5">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№7 Дәріс</w:t>
      </w:r>
    </w:p>
    <w:p w:rsidR="003519AC" w:rsidRPr="00747199" w:rsidRDefault="003519AC" w:rsidP="00A30EC5">
      <w:pPr>
        <w:spacing w:after="0" w:line="240" w:lineRule="auto"/>
        <w:jc w:val="center"/>
        <w:rPr>
          <w:rFonts w:ascii="Times New Roman" w:hAnsi="Times New Roman" w:cs="Times New Roman"/>
          <w:b/>
          <w:sz w:val="24"/>
          <w:szCs w:val="24"/>
          <w:lang w:val="kk-KZ"/>
        </w:rPr>
      </w:pPr>
    </w:p>
    <w:p w:rsidR="003527B8" w:rsidRPr="00747199" w:rsidRDefault="003527B8" w:rsidP="00A30EC5">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color w:val="000000"/>
          <w:sz w:val="24"/>
          <w:szCs w:val="24"/>
          <w:lang w:val="kk-KZ"/>
        </w:rPr>
        <w:t xml:space="preserve"> </w:t>
      </w:r>
      <w:r w:rsidR="002F3D92" w:rsidRPr="00CB4277">
        <w:rPr>
          <w:rFonts w:ascii="Times New Roman" w:hAnsi="Times New Roman" w:cs="Times New Roman"/>
          <w:b/>
          <w:sz w:val="24"/>
          <w:szCs w:val="24"/>
          <w:lang w:val="kk-KZ"/>
        </w:rPr>
        <w:t xml:space="preserve">Өсімдік әлемінің </w:t>
      </w:r>
      <w:r w:rsidR="002F3D92" w:rsidRPr="00747199">
        <w:rPr>
          <w:rFonts w:ascii="Times New Roman" w:hAnsi="Times New Roman" w:cs="Times New Roman"/>
          <w:b/>
          <w:sz w:val="24"/>
          <w:szCs w:val="24"/>
          <w:lang w:val="kk-KZ"/>
        </w:rPr>
        <w:t>биоалуантүрлілігі</w:t>
      </w:r>
    </w:p>
    <w:p w:rsidR="003527B8" w:rsidRPr="00747199" w:rsidRDefault="003527B8" w:rsidP="00A30EC5">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A30EC5" w:rsidRPr="00747199"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 Қазақстандағы өсімдіктер және жануарлардың алуан түрлілігі </w:t>
      </w:r>
    </w:p>
    <w:p w:rsidR="00A30EC5" w:rsidRPr="00747199"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2.Әкімшілік-бұйрық жүйесі жағдайындағы экожүйелердің бұзылуы. </w:t>
      </w:r>
    </w:p>
    <w:p w:rsidR="00A30EC5" w:rsidRPr="00747199"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3. Қазақстан территориясындағы соңғы жылдары жоғалған өсімдіктер және жануарлар түрлері </w:t>
      </w:r>
    </w:p>
    <w:p w:rsidR="00CB4277"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 Қазақстан территориясында жер шарының барлық ландшафтарының типтері құрғақ субтропикадан және ыстық, қапырық шөлдердің әртүрлі типтерінен биік тау тундрасына және мұздарына дейін кездеседі. Осындай әртүрлі ландшафтардың оған қосымша Каспий, Арал, Балхаш, Зайсан, Алакөл сияқты континентішілік теңіздердің және көлдердің болуы Қазақстан биоталарының бай және әртүрлі болуын қамтамасыз етті. Қазақстан территориясының 40%-дан аса бөлігін дала және 55% шамасында шөлдер алып жатыр, экожүйелер антропогендік әсерге әлсіз, оңай тұрақсызданады және қайтадан қалпына келу қабілеттілігі өте нашар. </w:t>
      </w:r>
    </w:p>
    <w:p w:rsidR="00CB4277"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Қазақстанның өсімдіктер жабынын 6000 түрден астам 128 тұқымдасқа жататын жоғары сатыдағы өсімдіктер жасайды. Олардың 14% эндемиктер флоралық әртүрлілік деңгейі Қазақстанның әртүрлі бөліктерінде бірдей емес. Қазақстанның тегістік </w:t>
      </w:r>
      <w:r w:rsidRPr="00747199">
        <w:rPr>
          <w:rFonts w:ascii="Times New Roman" w:hAnsi="Times New Roman" w:cs="Times New Roman"/>
          <w:sz w:val="24"/>
          <w:szCs w:val="24"/>
          <w:lang w:val="kk-KZ"/>
        </w:rPr>
        <w:lastRenderedPageBreak/>
        <w:t xml:space="preserve">бөліктерінде шөлдер және далаларда флораның әртүрлілігі және өзіндік ерекшелігі батыстан Шығысқа қарай ұлғаяды. Ал тау жүйелерінде флораның әртүрлілігі және өзіндік ерекшелігі Солтүстік-Шығыстан (Алтай) Оңтүстік батысқа (Батыс Тянь-Шань, Қаратау) қарай ұлғаяды. Қазақстанда 10 монотиптік эндемикалық туыстарды ерекше атауға болады: Physandra (Физандра), Rhaphydophyton (Рафидофитон), Pseuderemоstаshys (Лжепустынноколосник-жалған шөлмесақ), Botschantzevia (Бочанцевия), Pseudomarrubium (Ложная шандра-жалған шандра), Canсriniella (Канкриниелла), Spiraeаnthus (Таволгоцвет-тобылғытүс), Pterygostemon (Птеригостемон), Pastinacopsis (Пастернаковник), Niedzwedzkiа (Недзвецкия) Қазақстанның 1981 жылы баспадан шыққан Қызыл кітабына жоғарғы сатыдағы өсімдіктердің 279 түрі кіргізілген болса, соңғы жылдары баспаға тапсырылған қызыл кітаптың екінші басылымына өсімдіктердің 400 сирек кездесін түрлері енгізілген. </w:t>
      </w:r>
    </w:p>
    <w:p w:rsidR="00A30EC5" w:rsidRPr="00747199"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Қазақстанда тіршілік ететін жануарлар Республикамыздағы байлықтарымыздың бірі. Сондықтан оларды қорғау, тиімді пайдалану біздің борышымыз, жануарлардың біразы сапалы ет, май, сүт, бағалы тері берсе, кейбіреулері ауыл және орман шаруашылығының зиянкестері. </w:t>
      </w:r>
    </w:p>
    <w:p w:rsidR="00CB4277"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2 Қазақстан жануарлар әлемінде 835 омыртқалылар түрлері, оның ішінде 178 түрлер сүтқоректілер, оның 48 түрі (27%) кәсіптік ауланатын түрлерге жатады. Тұяқтылардың 12 түрінің 7 түрі (ақбөкен -киік, сайган, бұлан-лось, елік- косуля, қабан, тау теке, құдыр-қабырға, марал) кәсіптік аулатындар. Республикамыз терісі үшін ауланатын аңдарға бай. Мысалы, Кәмшат - Соболь, түлкі -лисица, ондатр, суыр-сурок), сарышунақ-суслик және т.б. Соңғы жылдары экологиялық жағдайдың өзгеруіне байланысты жабайы аңдардың мекен жайлары жаңарып қайта құрылуда деуге болады. Олардың саныда өзгерді. Кейбір жануарлардың жалпы саны азайды ал кейбіреулері көбейді. 1996 жылғы мәліметтер бойынша (Байтулин, 1996). Ақбөкендер саны 850-900 мың, елік-30мың, қабандар-10мың, тау теке-20мың, марал-15мың шамасында. Қасқырлар және шиебөрілердің саны көбейді. </w:t>
      </w:r>
    </w:p>
    <w:p w:rsidR="00CB4277"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Қасқырлар-100мың, ал шиебөрілер-50мың шамасында. Бұл жыртқыштардың санын азайту республикамызда мал шаруашылығын дамытып, кәсіптік аңдарды сақтауда маңызы зор. Қазақстанда кездесетін 500 құстар түрлерінің 140түрі кәсіптік- ауланатындар қатарына жатады. Олардың ішіндегі ең маңызды топтар ол суда жүзгіш жабайы құстар (43 түр). Олардың ішінде қаздар (гуси), үйректер (утки), қасқалдақтар (лысухи). Олардың қоры белгісіз Қазақстан су қоймаларында 7-8мың құстар ұя салады, ал маусымдық миграция кезінде 8-10 млн құстар </w:t>
      </w:r>
    </w:p>
    <w:p w:rsidR="004D243D" w:rsidRPr="00747199"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Қазақстан территориясы арқылы ұшып өтеді. Қазақстанның байырғы (абориген) ихтиофаунасында Каспий теңізіндегі түрлерді қосқанда 97 түрлер белгілі, акклииматизациялық жұмыстар нәтижесінде Қазақстан ихтиофаунасы 23 жаңа түрлермен толықты. Көптеген аулақтанған су қоймаларының ихтиофаунасы жасанды құрылған. Мысалы Балқаш су қоймасында 13 байырғы түрлеріне 24 жаңа түрлер қосылған. Талас су қоймаларының 6-7 жергілікті түрлеріне 13 жаңа түрлер қосылған. Қазіргі Қазақстан ихтиофаунасы бір-бірінен жекеленіп, аулақтанған Каспий, Арал, Ертіс, Балқаш және т.б көлдер өзендер жүйелерінен құралған. Әр бір су бассейнінде оның ихтиофаунасын қайта құру туралы жұмыстар жүргізілген, нәтижесінде олардағы түрлердің құрамы өзгерген. </w:t>
      </w:r>
    </w:p>
    <w:p w:rsidR="00CB4277"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2. Қазақстанда халықтың аздығы қорғаныс базаларын және сынақ полигондарын салуға, жер қойнауының байлығын қазып шығаратын өнеркәсіптің дамуына, ал солтүстікте құнарлы жерлердің болуы тың және тыңайған жерлерді игеруге алып келді. Әкімшілік-бұйрық жүйесі жағдайында экономика табиғат байлығын барынша мол сығып алу мақсатында экстенсивтік жолмен дамыды. Әрине тезірек жер қойнауы байлықтарын алуды мақсат еткен шаруашылық қызмет жағдайында ол процестің кейіннен экологияға әсері ескерілген жоқ. Соның салдарынан экожүйелер терең кең көлемді бұзылды, көп жерлер шөлге айналды және биологиялық алуан түрлілікке үлкен зиян келді. </w:t>
      </w:r>
    </w:p>
    <w:p w:rsidR="004D243D" w:rsidRPr="00747199"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lastRenderedPageBreak/>
        <w:t xml:space="preserve">Флораның биологиялық алуан түрлілігі және өсімдіктер ресурстары зиян шекті. Антропогендік азғындаудың (деградация) салдарынан адвентивтік (қосымша) түрлердің таралуы нәтижесінде өсімдіктер жабынында адамдар арқылы таралатын өсімдіктер көбейеді. Яғни синантронпизация процесі басталады. </w:t>
      </w:r>
    </w:p>
    <w:p w:rsidR="00CB4277"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3 Адвентивтік түрлердің экспанциясы олардың популяцияларының үздіксіз артуы флораның табиғи даму процесімен қарама-қайшылыққа келеді. Адвенттивтік өсімдіктер жергілікті өсімдіктер түрлеріне ортаның абиотикалық факторларын пайдалануға бәсекелес болады, өте жиі олармен будандасып агресивті қасиеттермен будандар (гибридтер) пайда болады. </w:t>
      </w:r>
    </w:p>
    <w:p w:rsidR="004D243D" w:rsidRPr="00747199"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Жоғары сатыдағы өсімдіктер флорасының құрамында пайдалы илік дәрілік, малазықтық, техникалық, тағамдық, сәндік және басқа да түрлер бар. Илік өсімдіктер-шикізаттық өсімдіктер ішіндегі толығырақ зерттелген. Көпжылдық зерттеулер нәтижесінде Қазақстанда практикада бағалы құрамында таниндер бар 20-дан астам түрлер анықталды олардың ішінде ең белгілілері: Polygonym coriarium (горец дубильный-илік таран), Polygonum bucharicum (горец бухарский- бұхара тараны), Rumex tianschanicus (щавель тяньшанский-Тянь-шань қымыздығы), Rumex paulsenianus (щавель Паульсена- пауельсен қымыздығы), Rheum tatаricum (ревень татарский-түйе жапырақ татар рауғашы), Rheum maximowiсzii (ревень Максимовича- максимович рауғашы). Бұл өсімдіктер құрғақ тамырларының қоры 200 мың тонна шамасында. </w:t>
      </w:r>
    </w:p>
    <w:p w:rsidR="004D243D" w:rsidRPr="00747199" w:rsidRDefault="00A30EC5" w:rsidP="00A30EC5">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3. Қазақстан территориясында соңғы 10 жылдықтарда бірқатар өсімдіктер түрлері көрінбейді. Ол түрлер мүлдем жойылып кетті деген болжамдар бар. Ол түрлер санына Оңтүстік Қазақстан регионында кіретіндер: Dryopteris minshelkensis (Щитовник Мынжилькенский -усасыр мыңжылқы), Stroganowia robusta- строгановия коренастая- шымыр строгиновая) Prangos equisetoides (Прангос), Dorema karataviense (Дорема каратавская- қаратау сасыққурайы), Acantholimon minshelkense (Аконтолимон мынжилкенский-мыңжылқыкемпіршөп), Eremostashys pectinata (Пустынноколосник-гребенчатый- тарақша шолмасақ), Orobunche karatavica (Заразиха каратавская-қаратау сұңғыласы), Centaurea kultiassovii (Василек культисова-культиасов –гул кекіресі) Орталық Қазақстанда Adiantum capillus-venerisАдиант венедин волос), Berberis karkaralensis (Барбарис каркаралинский-қарқаралы бөріқарақат), Вetula kirghisоrum-береза киргизская – қызыл қайың), Paris quadrifolia (Вороний глаз обыкновенный кәдімгі-қарға көз). Alnus qlutinоsа (Ольха клейкая- жабысқан қандағаш), Gymnаdenia conopsea (кокушник комариный – масалы көкекшөп), Dactуlorhiza fuchsii (Пальчатокоренник) Dictamnus angustifolius (Ясенец узколистый – таспажапырақ куймесгулі). Шығыс Қазақстанда: (Rubia rezniczenkoana – марена Резниченковская резиненко рияны) , Arenata Potaninii (Песчанка Потанина- потанин құмдақ шөбі). Тың жерлерді жаппай жыртудың, топырақ эрозиясының, табиғаттың техногенді және ауылшаруашылық ластануының нәтижесінде далалар және таулардағы далалық белдеулерде жануарлар дүниесі зардап шекті. Көптеген жәндіктер (насекомдар) – фитофагтар, өсімдіктерді тозаңдандыратын аралар, жыртқыш және арамтамақ буынаяқтылар және басқада пайдалы омыртқасыздар сирек немесе тіптен жойылып кетті. Зооценоздар құрылымы өзгерді. Пайдалы омырқасыздардың түрлік құрамы кедейленіп олардың сандары азайып қана қоймай кейбір зиянды омырқасыздар сандары көбейді. Мысалы ауыл және орман шаруашылығы зиянкестері- эврибионттар көбейді. </w:t>
      </w:r>
    </w:p>
    <w:p w:rsidR="00A30EC5" w:rsidRPr="00747199" w:rsidRDefault="00A30EC5" w:rsidP="00A30EC5">
      <w:pPr>
        <w:spacing w:after="0" w:line="240" w:lineRule="auto"/>
        <w:ind w:firstLine="708"/>
        <w:jc w:val="both"/>
        <w:rPr>
          <w:rFonts w:ascii="Times New Roman" w:hAnsi="Times New Roman" w:cs="Times New Roman"/>
          <w:b/>
          <w:sz w:val="24"/>
          <w:szCs w:val="24"/>
          <w:lang w:val="kk-KZ"/>
        </w:rPr>
      </w:pPr>
      <w:r w:rsidRPr="00747199">
        <w:rPr>
          <w:rFonts w:ascii="Times New Roman" w:hAnsi="Times New Roman" w:cs="Times New Roman"/>
          <w:sz w:val="24"/>
          <w:szCs w:val="24"/>
          <w:lang w:val="kk-KZ"/>
        </w:rPr>
        <w:t xml:space="preserve">4 Екінші жағынан тар маманданған түрлер, оның ішінде сирек кездесетін, конеден қалған (реликт) және байырғы (эндем) түрлер сандары күрт азайып, кейбір жерлерде тіпті жойылып кетті. Омырқасыздар фаунасындағы үлкен өзгерістер әсіресе олардың сандарының азаюы ірі өнідіріс орталықтары маңайында әскери полигондар территориясында және пайдалы қазбаларды өндіру аудандарында байқалады. Қазақстан Фаунасындағы қолайсыз, теріс өзгерістерді Қазақстан Қызыл кітабынан көруге болады. “Қызыл кітапқа” жәндіктердің (насекомые) 96 түрі, былқылдақ денелілердің-6түрі, буылтық құрттардан (кольчатные червы) 2 түр, шаян тәрізділерден (разкнообразные)- 1 </w:t>
      </w:r>
      <w:r w:rsidRPr="00747199">
        <w:rPr>
          <w:rFonts w:ascii="Times New Roman" w:hAnsi="Times New Roman" w:cs="Times New Roman"/>
          <w:sz w:val="24"/>
          <w:szCs w:val="24"/>
          <w:lang w:val="kk-KZ"/>
        </w:rPr>
        <w:lastRenderedPageBreak/>
        <w:t>түр кіргізілген омыртқалылардан 125 түр (түр тармағы, популяциялар) кіргізілген оның ішінде құстар-56 балықтар-16 Бауырмен жорғалаушылар - (пресмыкающиеся) 10-қосмекенділер(земноводные)- 3қызыл кітапқа енгізілген сүтқоректілердің 40 түрінің ішінде 9 түріне жоғалып кету қаупі төніп тұр. Ол 9 түрдің ішінде 4 түрі (қызыл қасқыр, Европа су күзенінорка, қабылан-гепард, қызыл құм тау қойы) Қазақстан территориясынан әлдеқашан жоғалып кеткен. Сандары азайып бара жатқан топқа немесе категорияға жататындар: Қуланның Түркмендік түршесі, Архардың Тянь-Шандық түршесі Орта Азиялық су құндызы (Видра), батыс Тянь-Шань эндемі Мензбир суыры (сурок) жұпар тышқан (Выхухоль). Жоғалып бара жатқан түрлерге жататын құстардың 15 түрінің ішінде мрамор шүрегейін (Мраморный чурок) Қазақстан территориясында 20 жылдан бері ешкім кездестірген жоқ. Ақ дегелек (Белый айст) жоғалып кету алдында тұр. Жоғалып кету алдында ірі сұңқардың (сокол) үш түрі (Балобан, Сапсан, Шахин апаттық жағдайда тұр. Әсіресе Балобан сұңқары Арабтардың сүйікті обьектісі болғандықтан құстардың бағасы өте жоғары болуына байланысты оларға үлкен зиян келуде. Бірінші категорияға енген құстардың ішінде мыналарды атап көрсетуге болады: Қызғылт-бірқазан (розовый пеликан), дуадақ- (дрофа), Тарғақ- (кречетка), мойнақ- шағала- (Реликтовая чайка), Ақбас үйрек – (Савка) балықшы тұйғын- (скопа), ұзынқұйрық орлан- (орлан долгохвост). Құстардың 15 түрінің сандары азаюда. -Бұйра бірқазан (пеликан кудрявый), Сарықұтан (Цапля желтая), Қарабаи (каравайка), Қоқиқаз (Фламинго), Жалбығай (Колпица), қызылжемсау қарашақаз(краснозобая казарка) Сұңқылдақ аққу (Лебедь кликун), жыланша (змееяд), аққұйрық су бүркіт (орлан-белохвост), Алтай ұлары (Алтайский улар), Көкмаңдай (султанка), безгелдек (Стрепет), Жек дуадақ (Джек), қарабас Өгіз шағала (Хохотун черноголовый), үкі (филин). Жоғарыда келтірілген түрлерден негізінен ауланатын құстар түрлері немесе ерекше сұраныс бар Сұңқарлар және үкі- (бас киімдерді әшекейлеу үшін қауырсындары алынады) және т.б. сандарының азайып бара жатқанынын байқауға болады. Қосмекенділерден ең сирек кездесетіндері қызыл аяқ бақа-(лягушка сибирская) бауырмен жорғалаушылардан- сұр кесел-(варон серый).</w:t>
      </w:r>
    </w:p>
    <w:p w:rsidR="00BB359F" w:rsidRPr="00747199" w:rsidRDefault="00BB359F" w:rsidP="004D243D">
      <w:pPr>
        <w:spacing w:after="0" w:line="240" w:lineRule="auto"/>
        <w:rPr>
          <w:rFonts w:ascii="Times New Roman" w:hAnsi="Times New Roman" w:cs="Times New Roman"/>
          <w:b/>
          <w:sz w:val="24"/>
          <w:szCs w:val="24"/>
          <w:lang w:val="kk-KZ"/>
        </w:rPr>
      </w:pPr>
    </w:p>
    <w:p w:rsidR="003519AC" w:rsidRPr="00747199" w:rsidRDefault="003519AC" w:rsidP="003519AC">
      <w:pPr>
        <w:spacing w:after="0" w:line="240" w:lineRule="auto"/>
        <w:ind w:firstLine="708"/>
        <w:rPr>
          <w:rFonts w:ascii="Times New Roman" w:hAnsi="Times New Roman" w:cs="Times New Roman"/>
          <w:b/>
          <w:sz w:val="24"/>
          <w:szCs w:val="24"/>
          <w:lang w:val="kk-KZ"/>
        </w:rPr>
      </w:pPr>
      <w:r w:rsidRPr="00747199">
        <w:rPr>
          <w:rFonts w:ascii="Times New Roman" w:hAnsi="Times New Roman" w:cs="Times New Roman"/>
          <w:b/>
          <w:sz w:val="24"/>
          <w:szCs w:val="24"/>
          <w:lang w:val="kk-KZ"/>
        </w:rPr>
        <w:t>Бақылау сұрақтары:</w:t>
      </w:r>
    </w:p>
    <w:p w:rsidR="003519AC" w:rsidRPr="00747199" w:rsidRDefault="003519AC" w:rsidP="003519AC">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 Қазақстандағы өсімдіктер және жануарлардың алуан түрлілігі </w:t>
      </w:r>
    </w:p>
    <w:p w:rsidR="003519AC" w:rsidRPr="00747199" w:rsidRDefault="003519AC" w:rsidP="003519AC">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2.Әкімшілік-бұйрық жүйесі жағдайындағы экожүйелердің бұзылуы. </w:t>
      </w:r>
    </w:p>
    <w:p w:rsidR="003519AC" w:rsidRPr="00747199" w:rsidRDefault="003519AC" w:rsidP="003519AC">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3. Қазақстан территориясындағы соңғы жылдары жоғалған өсімдіктер және жануарлар түрлері </w:t>
      </w:r>
    </w:p>
    <w:p w:rsidR="00CB4277" w:rsidRDefault="00CB4277" w:rsidP="00CB4277">
      <w:pPr>
        <w:shd w:val="clear" w:color="auto" w:fill="FFFFFF"/>
        <w:spacing w:after="0" w:line="240" w:lineRule="auto"/>
        <w:outlineLvl w:val="1"/>
        <w:rPr>
          <w:rFonts w:ascii="Times New Roman" w:hAnsi="Times New Roman" w:cs="Times New Roman"/>
          <w:b/>
          <w:bCs/>
          <w:kern w:val="36"/>
          <w:sz w:val="24"/>
          <w:szCs w:val="24"/>
          <w:lang w:val="kk-KZ"/>
        </w:rPr>
      </w:pPr>
    </w:p>
    <w:p w:rsidR="00CB4277" w:rsidRPr="00747199" w:rsidRDefault="00CB4277" w:rsidP="00CB4277">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CB4277" w:rsidRPr="00747199" w:rsidRDefault="00CB4277" w:rsidP="00CB4277">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CB4277" w:rsidRPr="00747199" w:rsidRDefault="00CB4277" w:rsidP="00CB4277">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CB4277" w:rsidRDefault="00CB4277" w:rsidP="00CB4277">
      <w:pPr>
        <w:shd w:val="clear" w:color="auto" w:fill="FFFFFF"/>
        <w:spacing w:after="0" w:line="240" w:lineRule="auto"/>
        <w:outlineLvl w:val="1"/>
        <w:rPr>
          <w:rFonts w:ascii="Times New Roman" w:hAnsi="Times New Roman" w:cs="Times New Roman"/>
          <w:b/>
          <w:bCs/>
          <w:kern w:val="36"/>
          <w:sz w:val="24"/>
          <w:szCs w:val="24"/>
          <w:lang w:val="kk-KZ"/>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w:t>
      </w:r>
    </w:p>
    <w:p w:rsidR="00CB4277" w:rsidRDefault="00CB4277" w:rsidP="003527B8">
      <w:pPr>
        <w:spacing w:after="0" w:line="240" w:lineRule="auto"/>
        <w:jc w:val="center"/>
        <w:rPr>
          <w:rFonts w:ascii="Times New Roman" w:hAnsi="Times New Roman" w:cs="Times New Roman"/>
          <w:sz w:val="24"/>
          <w:szCs w:val="24"/>
          <w:lang w:val="kk-KZ"/>
        </w:rPr>
      </w:pPr>
    </w:p>
    <w:p w:rsidR="007A54BF" w:rsidRDefault="007A54BF" w:rsidP="003527B8">
      <w:pPr>
        <w:spacing w:after="0" w:line="240" w:lineRule="auto"/>
        <w:jc w:val="center"/>
        <w:rPr>
          <w:rFonts w:ascii="Times New Roman" w:hAnsi="Times New Roman" w:cs="Times New Roman"/>
          <w:b/>
          <w:sz w:val="24"/>
          <w:szCs w:val="24"/>
          <w:lang w:val="kk-KZ"/>
        </w:rPr>
      </w:pPr>
    </w:p>
    <w:p w:rsidR="003527B8" w:rsidRPr="00747199" w:rsidRDefault="003527B8" w:rsidP="003527B8">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№8 Дәріс</w:t>
      </w:r>
    </w:p>
    <w:p w:rsidR="00B14D8D" w:rsidRPr="00747199" w:rsidRDefault="00B14D8D" w:rsidP="003527B8">
      <w:pPr>
        <w:spacing w:after="0" w:line="240" w:lineRule="auto"/>
        <w:jc w:val="center"/>
        <w:rPr>
          <w:rFonts w:ascii="Times New Roman" w:hAnsi="Times New Roman" w:cs="Times New Roman"/>
          <w:b/>
          <w:sz w:val="24"/>
          <w:szCs w:val="24"/>
          <w:lang w:val="kk-KZ"/>
        </w:rPr>
      </w:pPr>
    </w:p>
    <w:p w:rsidR="003527B8" w:rsidRPr="00747199" w:rsidRDefault="003527B8" w:rsidP="002F3D92">
      <w:pPr>
        <w:spacing w:after="0" w:line="240" w:lineRule="auto"/>
        <w:ind w:firstLine="709"/>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color w:val="000000"/>
          <w:sz w:val="24"/>
          <w:szCs w:val="24"/>
          <w:lang w:val="kk-KZ"/>
        </w:rPr>
        <w:t xml:space="preserve"> </w:t>
      </w:r>
      <w:r w:rsidR="002F3D92" w:rsidRPr="00747199">
        <w:rPr>
          <w:rFonts w:ascii="Times New Roman" w:hAnsi="Times New Roman" w:cs="Times New Roman"/>
          <w:b/>
          <w:sz w:val="24"/>
          <w:szCs w:val="24"/>
          <w:lang w:val="kk-KZ"/>
        </w:rPr>
        <w:t>Жануарлар әлемінің биоалуантүрлілігі</w:t>
      </w:r>
    </w:p>
    <w:p w:rsidR="00DF6431" w:rsidRPr="00747199" w:rsidRDefault="003527B8" w:rsidP="00DF6431">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B14D8D" w:rsidRPr="00747199" w:rsidRDefault="00B14D8D" w:rsidP="00B14D8D">
      <w:pPr>
        <w:pStyle w:val="a7"/>
        <w:numPr>
          <w:ilvl w:val="0"/>
          <w:numId w:val="10"/>
        </w:numPr>
        <w:spacing w:after="0" w:line="240" w:lineRule="auto"/>
        <w:jc w:val="both"/>
        <w:rPr>
          <w:rFonts w:ascii="Times New Roman" w:eastAsia="Times New Roman" w:hAnsi="Times New Roman" w:cs="Times New Roman"/>
          <w:iCs/>
          <w:color w:val="000000"/>
          <w:sz w:val="24"/>
          <w:szCs w:val="24"/>
          <w:lang w:val="kk-KZ"/>
        </w:rPr>
      </w:pPr>
      <w:r w:rsidRPr="00747199">
        <w:rPr>
          <w:rFonts w:ascii="Times New Roman" w:eastAsia="Times New Roman" w:hAnsi="Times New Roman" w:cs="Times New Roman"/>
          <w:iCs/>
          <w:color w:val="000000"/>
          <w:sz w:val="24"/>
          <w:szCs w:val="24"/>
          <w:lang w:val="kk-KZ"/>
        </w:rPr>
        <w:t>Генетикалық алуантүрлілік.</w:t>
      </w:r>
    </w:p>
    <w:p w:rsidR="00B14D8D" w:rsidRPr="00747199" w:rsidRDefault="00B14D8D" w:rsidP="00B14D8D">
      <w:pPr>
        <w:pStyle w:val="a7"/>
        <w:numPr>
          <w:ilvl w:val="0"/>
          <w:numId w:val="10"/>
        </w:numPr>
        <w:spacing w:after="0" w:line="240" w:lineRule="auto"/>
        <w:jc w:val="both"/>
        <w:rPr>
          <w:rFonts w:ascii="Times New Roman" w:hAnsi="Times New Roman" w:cs="Times New Roman"/>
          <w:sz w:val="24"/>
          <w:szCs w:val="24"/>
          <w:lang w:val="kk-KZ"/>
        </w:rPr>
      </w:pPr>
      <w:r w:rsidRPr="00747199">
        <w:rPr>
          <w:rFonts w:ascii="Times New Roman" w:eastAsia="Times New Roman" w:hAnsi="Times New Roman" w:cs="Times New Roman"/>
          <w:iCs/>
          <w:color w:val="000000"/>
          <w:sz w:val="24"/>
          <w:szCs w:val="24"/>
        </w:rPr>
        <w:t>Экологиялық әртүрлілік</w:t>
      </w:r>
      <w:r w:rsidRPr="00747199">
        <w:rPr>
          <w:rFonts w:ascii="Times New Roman" w:eastAsia="Times New Roman" w:hAnsi="Times New Roman" w:cs="Times New Roman"/>
          <w:color w:val="000000"/>
          <w:sz w:val="24"/>
          <w:szCs w:val="24"/>
          <w:lang w:val="kk-KZ"/>
        </w:rPr>
        <w:t>.</w:t>
      </w:r>
    </w:p>
    <w:p w:rsidR="00B14D8D" w:rsidRPr="00747199" w:rsidRDefault="00B14D8D" w:rsidP="00B14D8D">
      <w:pPr>
        <w:pStyle w:val="a7"/>
        <w:numPr>
          <w:ilvl w:val="0"/>
          <w:numId w:val="10"/>
        </w:numPr>
        <w:spacing w:after="0" w:line="240" w:lineRule="auto"/>
        <w:jc w:val="both"/>
        <w:rPr>
          <w:rFonts w:ascii="Times New Roman" w:hAnsi="Times New Roman" w:cs="Times New Roman"/>
          <w:sz w:val="24"/>
          <w:szCs w:val="24"/>
          <w:lang w:val="kk-KZ"/>
        </w:rPr>
      </w:pPr>
      <w:r w:rsidRPr="00747199">
        <w:rPr>
          <w:rFonts w:ascii="Times New Roman" w:eastAsia="Times New Roman" w:hAnsi="Times New Roman" w:cs="Times New Roman"/>
          <w:iCs/>
          <w:color w:val="000000"/>
          <w:sz w:val="24"/>
          <w:szCs w:val="24"/>
        </w:rPr>
        <w:t>Ландшафтық әртүрлілі</w:t>
      </w:r>
      <w:proofErr w:type="gramStart"/>
      <w:r w:rsidRPr="00747199">
        <w:rPr>
          <w:rFonts w:ascii="Times New Roman" w:eastAsia="Times New Roman" w:hAnsi="Times New Roman" w:cs="Times New Roman"/>
          <w:iCs/>
          <w:color w:val="000000"/>
          <w:sz w:val="24"/>
          <w:szCs w:val="24"/>
        </w:rPr>
        <w:t>к</w:t>
      </w:r>
      <w:proofErr w:type="gramEnd"/>
      <w:r w:rsidRPr="00747199">
        <w:rPr>
          <w:rFonts w:ascii="Times New Roman" w:eastAsia="Times New Roman" w:hAnsi="Times New Roman" w:cs="Times New Roman"/>
          <w:color w:val="000000"/>
          <w:sz w:val="24"/>
          <w:szCs w:val="24"/>
          <w:lang w:val="kk-KZ"/>
        </w:rPr>
        <w:t>.</w:t>
      </w:r>
    </w:p>
    <w:p w:rsidR="007A54BF" w:rsidRDefault="00DF6431" w:rsidP="00DF6431">
      <w:pPr>
        <w:spacing w:after="0" w:line="240" w:lineRule="auto"/>
        <w:ind w:firstLine="709"/>
        <w:jc w:val="both"/>
        <w:rPr>
          <w:rFonts w:ascii="Times New Roman" w:eastAsia="Times New Roman" w:hAnsi="Times New Roman" w:cs="Times New Roman"/>
          <w:color w:val="000000"/>
          <w:sz w:val="24"/>
          <w:szCs w:val="24"/>
          <w:lang w:val="kk-KZ"/>
        </w:rPr>
      </w:pPr>
      <w:r w:rsidRPr="00747199">
        <w:rPr>
          <w:rFonts w:ascii="Times New Roman" w:eastAsia="Times New Roman" w:hAnsi="Times New Roman" w:cs="Times New Roman"/>
          <w:color w:val="000000"/>
          <w:sz w:val="24"/>
          <w:szCs w:val="24"/>
          <w:lang w:val="kk-KZ"/>
        </w:rPr>
        <w:lastRenderedPageBreak/>
        <w:t xml:space="preserve">Біз биоалуантүрлілік жайында сөз еткенде, ең біріншіден көптеген жануарлар, өсімдіктер, саңырауқұлақтар және микроағзалар түрлерін жатқызамыз. Кез келген түр дараларды құрады. </w:t>
      </w:r>
    </w:p>
    <w:p w:rsidR="00DF6431" w:rsidRPr="00747199" w:rsidRDefault="00DF6431" w:rsidP="00DF6431">
      <w:pPr>
        <w:spacing w:after="0" w:line="240" w:lineRule="auto"/>
        <w:ind w:firstLine="709"/>
        <w:jc w:val="both"/>
        <w:rPr>
          <w:rFonts w:ascii="Times New Roman" w:eastAsia="Times New Roman" w:hAnsi="Times New Roman" w:cs="Times New Roman"/>
          <w:color w:val="000000"/>
          <w:sz w:val="24"/>
          <w:szCs w:val="24"/>
          <w:lang w:val="kk-KZ"/>
        </w:rPr>
      </w:pPr>
      <w:r w:rsidRPr="00747199">
        <w:rPr>
          <w:rFonts w:ascii="Times New Roman" w:eastAsia="Times New Roman" w:hAnsi="Times New Roman" w:cs="Times New Roman"/>
          <w:color w:val="000000"/>
          <w:sz w:val="24"/>
          <w:szCs w:val="24"/>
          <w:lang w:val="kk-KZ"/>
        </w:rPr>
        <w:t>Генетикалық жағынан бір біріне өте жақын келеді. Олар еркін шағылысады және өсімтал ұрпақ береді. Сол уақытта кейбір даралар түрлері басқа даралар түрлерімен еркін шағылыса алмайды. Ғалымдар әрдайым жаңа жануарлар, өсімдіктер, саңырауқұлақтар және микроағзалар түрлерін сипаттап, жаңа түрлерін атауда. Біздің планетамыздағы түрлердің нақты санын ешкім келтіріп бере алмайды. Алайда жануарлардың түрлері өсімдіктер мен саңырауқұлақтардың, бактериялардың санынан әлдеқайда басым түседі. </w:t>
      </w:r>
    </w:p>
    <w:p w:rsidR="00DF6431" w:rsidRPr="00747199" w:rsidRDefault="00DF6431" w:rsidP="00DF6431">
      <w:pPr>
        <w:spacing w:after="0" w:line="240" w:lineRule="auto"/>
        <w:ind w:firstLine="709"/>
        <w:jc w:val="both"/>
        <w:rPr>
          <w:rFonts w:ascii="Times New Roman" w:eastAsia="Times New Roman" w:hAnsi="Times New Roman" w:cs="Times New Roman"/>
          <w:color w:val="000000"/>
          <w:sz w:val="24"/>
          <w:szCs w:val="24"/>
        </w:rPr>
      </w:pPr>
      <w:r w:rsidRPr="00747199">
        <w:rPr>
          <w:rFonts w:ascii="Times New Roman" w:eastAsia="Times New Roman" w:hAnsi="Times New Roman" w:cs="Times New Roman"/>
          <w:i/>
          <w:iCs/>
          <w:color w:val="000000"/>
          <w:sz w:val="24"/>
          <w:szCs w:val="24"/>
          <w:lang w:val="kk-KZ"/>
        </w:rPr>
        <w:t>Генетикалық алуантүрлілік дегеніміз</w:t>
      </w:r>
      <w:r w:rsidRPr="00747199">
        <w:rPr>
          <w:rFonts w:ascii="Times New Roman" w:eastAsia="Times New Roman" w:hAnsi="Times New Roman" w:cs="Times New Roman"/>
          <w:color w:val="000000"/>
          <w:sz w:val="24"/>
          <w:szCs w:val="24"/>
          <w:lang w:val="kk-KZ"/>
        </w:rPr>
        <w:t xml:space="preserve"> – түрдегі әрбір дараға тән генетикалық жиыны. Бұл әртүрлі қасиеттерге ие болудың көрінісі. Әрбір адамға көптеген ерекше генетикалық көрсеткіштер тән. Жануарлардың генетикалық әртүрлілігі өзгерісі көптеген факторларға тәуелді. ХІІ ғасыр бойы адамзат жануарлардың ерекшеліктерін бақылап, пайдалы жағын бөліп көрсеткен. </w:t>
      </w:r>
      <w:r w:rsidRPr="0015142C">
        <w:rPr>
          <w:rFonts w:ascii="Times New Roman" w:eastAsia="Times New Roman" w:hAnsi="Times New Roman" w:cs="Times New Roman"/>
          <w:color w:val="000000"/>
          <w:sz w:val="24"/>
          <w:szCs w:val="24"/>
          <w:lang w:val="kk-KZ"/>
        </w:rPr>
        <w:t xml:space="preserve">Генетикалық әртүрлілікті пайдаланып қазіргі кезде үй жануарларының сұрыпталуының арқасында жасанды тұқымдарын шығаруда. Алайда тек біздің ғасырымызда селекция саласында үлкен сапалы секіріс пайда болды. </w:t>
      </w:r>
      <w:r w:rsidRPr="00747199">
        <w:rPr>
          <w:rFonts w:ascii="Times New Roman" w:eastAsia="Times New Roman" w:hAnsi="Times New Roman" w:cs="Times New Roman"/>
          <w:color w:val="000000"/>
          <w:sz w:val="24"/>
          <w:szCs w:val="24"/>
        </w:rPr>
        <w:t>Ол гендік инжинериямен тығыз байланысты. </w:t>
      </w:r>
    </w:p>
    <w:p w:rsidR="00DF6431" w:rsidRPr="00747199" w:rsidRDefault="00DF6431" w:rsidP="00DF6431">
      <w:pPr>
        <w:spacing w:after="0" w:line="240" w:lineRule="auto"/>
        <w:ind w:firstLine="709"/>
        <w:jc w:val="both"/>
        <w:rPr>
          <w:rFonts w:ascii="Times New Roman" w:hAnsi="Times New Roman" w:cs="Times New Roman"/>
          <w:b/>
          <w:sz w:val="24"/>
          <w:szCs w:val="24"/>
          <w:lang w:val="kk-KZ"/>
        </w:rPr>
      </w:pPr>
      <w:r w:rsidRPr="00747199">
        <w:rPr>
          <w:rFonts w:ascii="Times New Roman" w:eastAsia="Times New Roman" w:hAnsi="Times New Roman" w:cs="Times New Roman"/>
          <w:i/>
          <w:iCs/>
          <w:color w:val="000000"/>
          <w:sz w:val="24"/>
          <w:szCs w:val="24"/>
        </w:rPr>
        <w:t>Экологиялық әртүрлілік</w:t>
      </w:r>
      <w:r w:rsidRPr="00747199">
        <w:rPr>
          <w:rFonts w:ascii="Times New Roman" w:eastAsia="Times New Roman" w:hAnsi="Times New Roman" w:cs="Times New Roman"/>
          <w:color w:val="000000"/>
          <w:sz w:val="24"/>
          <w:szCs w:val="24"/>
        </w:rPr>
        <w:t> – түрдің даралары таралған белгілі бі</w:t>
      </w:r>
      <w:proofErr w:type="gramStart"/>
      <w:r w:rsidRPr="00747199">
        <w:rPr>
          <w:rFonts w:ascii="Times New Roman" w:eastAsia="Times New Roman" w:hAnsi="Times New Roman" w:cs="Times New Roman"/>
          <w:color w:val="000000"/>
          <w:sz w:val="24"/>
          <w:szCs w:val="24"/>
        </w:rPr>
        <w:t>р</w:t>
      </w:r>
      <w:proofErr w:type="gramEnd"/>
      <w:r w:rsidRPr="00747199">
        <w:rPr>
          <w:rFonts w:ascii="Times New Roman" w:eastAsia="Times New Roman" w:hAnsi="Times New Roman" w:cs="Times New Roman"/>
          <w:color w:val="000000"/>
          <w:sz w:val="24"/>
          <w:szCs w:val="24"/>
        </w:rPr>
        <w:t xml:space="preserve"> аймақты қамтитын және биотикалық қауымдастықтың бір бөлігі болуы керек. Осының арасындағы байланысты экологиялық алуантүрлілікке жатқ</w:t>
      </w:r>
      <w:proofErr w:type="gramStart"/>
      <w:r w:rsidRPr="00747199">
        <w:rPr>
          <w:rFonts w:ascii="Times New Roman" w:eastAsia="Times New Roman" w:hAnsi="Times New Roman" w:cs="Times New Roman"/>
          <w:color w:val="000000"/>
          <w:sz w:val="24"/>
          <w:szCs w:val="24"/>
        </w:rPr>
        <w:t>ызу</w:t>
      </w:r>
      <w:proofErr w:type="gramEnd"/>
      <w:r w:rsidRPr="00747199">
        <w:rPr>
          <w:rFonts w:ascii="Times New Roman" w:eastAsia="Times New Roman" w:hAnsi="Times New Roman" w:cs="Times New Roman"/>
          <w:color w:val="000000"/>
          <w:sz w:val="24"/>
          <w:szCs w:val="24"/>
        </w:rPr>
        <w:t>ға болады.</w:t>
      </w:r>
    </w:p>
    <w:p w:rsidR="007A54BF" w:rsidRDefault="00DF6431" w:rsidP="00B04DEB">
      <w:pPr>
        <w:spacing w:after="0" w:line="240" w:lineRule="auto"/>
        <w:jc w:val="both"/>
        <w:rPr>
          <w:rFonts w:ascii="Times New Roman" w:eastAsia="Times New Roman" w:hAnsi="Times New Roman" w:cs="Times New Roman"/>
          <w:color w:val="000000"/>
          <w:sz w:val="24"/>
          <w:szCs w:val="24"/>
          <w:lang w:val="kk-KZ"/>
        </w:rPr>
      </w:pPr>
      <w:r w:rsidRPr="00747199">
        <w:rPr>
          <w:rFonts w:ascii="Times New Roman" w:eastAsia="Times New Roman" w:hAnsi="Times New Roman" w:cs="Times New Roman"/>
          <w:color w:val="000000"/>
          <w:sz w:val="24"/>
          <w:szCs w:val="24"/>
        </w:rPr>
        <w:t>Бұл түрге жататын популяциялар басқа түрлердің топтарымен араласады, нәтижесінде биотикалық қауымдастықты құрайды. Өз кзегінде биотикалық қауымдастық физикалық ортамен қары</w:t>
      </w:r>
      <w:proofErr w:type="gramStart"/>
      <w:r w:rsidRPr="00747199">
        <w:rPr>
          <w:rFonts w:ascii="Times New Roman" w:eastAsia="Times New Roman" w:hAnsi="Times New Roman" w:cs="Times New Roman"/>
          <w:color w:val="000000"/>
          <w:sz w:val="24"/>
          <w:szCs w:val="24"/>
        </w:rPr>
        <w:t>м-</w:t>
      </w:r>
      <w:proofErr w:type="gramEnd"/>
      <w:r w:rsidRPr="00747199">
        <w:rPr>
          <w:rFonts w:ascii="Times New Roman" w:eastAsia="Times New Roman" w:hAnsi="Times New Roman" w:cs="Times New Roman"/>
          <w:color w:val="000000"/>
          <w:sz w:val="24"/>
          <w:szCs w:val="24"/>
        </w:rPr>
        <w:t>қатынаста болады. Заттың үздіксі</w:t>
      </w:r>
      <w:proofErr w:type="gramStart"/>
      <w:r w:rsidRPr="00747199">
        <w:rPr>
          <w:rFonts w:ascii="Times New Roman" w:eastAsia="Times New Roman" w:hAnsi="Times New Roman" w:cs="Times New Roman"/>
          <w:color w:val="000000"/>
          <w:sz w:val="24"/>
          <w:szCs w:val="24"/>
        </w:rPr>
        <w:t>з</w:t>
      </w:r>
      <w:proofErr w:type="gramEnd"/>
      <w:r w:rsidRPr="00747199">
        <w:rPr>
          <w:rFonts w:ascii="Times New Roman" w:eastAsia="Times New Roman" w:hAnsi="Times New Roman" w:cs="Times New Roman"/>
          <w:color w:val="000000"/>
          <w:sz w:val="24"/>
          <w:szCs w:val="24"/>
        </w:rPr>
        <w:t xml:space="preserve"> ағымын қамтамасыз етеді, нәтижесінде қорек заттың айналымы пайда болады. </w:t>
      </w:r>
    </w:p>
    <w:p w:rsidR="007A54BF" w:rsidRDefault="00DF6431" w:rsidP="00B04DEB">
      <w:pPr>
        <w:spacing w:after="0" w:line="240" w:lineRule="auto"/>
        <w:jc w:val="both"/>
        <w:rPr>
          <w:rFonts w:ascii="Times New Roman" w:eastAsia="Times New Roman" w:hAnsi="Times New Roman" w:cs="Times New Roman"/>
          <w:color w:val="000000"/>
          <w:sz w:val="24"/>
          <w:szCs w:val="24"/>
          <w:lang w:val="kk-KZ"/>
        </w:rPr>
      </w:pPr>
      <w:r w:rsidRPr="00747199">
        <w:rPr>
          <w:rFonts w:ascii="Times New Roman" w:eastAsia="Times New Roman" w:hAnsi="Times New Roman" w:cs="Times New Roman"/>
          <w:color w:val="000000"/>
          <w:sz w:val="24"/>
          <w:szCs w:val="24"/>
        </w:rPr>
        <w:t xml:space="preserve">Оның энергия көзі күн болып табылады. Биотикалық қауымдастық физикалық және мекен ету ортасымен экологиялық жүйені құрайды. Экожүйенің құрылымы мен қызметі ретінде барлық </w:t>
      </w:r>
      <w:proofErr w:type="gramStart"/>
      <w:r w:rsidRPr="00747199">
        <w:rPr>
          <w:rFonts w:ascii="Times New Roman" w:eastAsia="Times New Roman" w:hAnsi="Times New Roman" w:cs="Times New Roman"/>
          <w:color w:val="000000"/>
          <w:sz w:val="24"/>
          <w:szCs w:val="24"/>
        </w:rPr>
        <w:t>белсенд</w:t>
      </w:r>
      <w:proofErr w:type="gramEnd"/>
      <w:r w:rsidRPr="00747199">
        <w:rPr>
          <w:rFonts w:ascii="Times New Roman" w:eastAsia="Times New Roman" w:hAnsi="Times New Roman" w:cs="Times New Roman"/>
          <w:color w:val="000000"/>
          <w:sz w:val="24"/>
          <w:szCs w:val="24"/>
        </w:rPr>
        <w:t>і ағзалардың түрлері кіреді. Физикалық орта мен және өзара қарым қатынас орын алады.</w:t>
      </w:r>
    </w:p>
    <w:p w:rsidR="00DF6431" w:rsidRPr="007A54BF" w:rsidRDefault="00DF6431" w:rsidP="007A54BF">
      <w:pPr>
        <w:spacing w:after="0" w:line="240" w:lineRule="auto"/>
        <w:ind w:firstLine="708"/>
        <w:jc w:val="both"/>
        <w:rPr>
          <w:rFonts w:ascii="Times New Roman" w:eastAsia="Times New Roman" w:hAnsi="Times New Roman" w:cs="Times New Roman"/>
          <w:color w:val="000000"/>
          <w:sz w:val="24"/>
          <w:szCs w:val="24"/>
          <w:lang w:val="kk-KZ"/>
        </w:rPr>
      </w:pPr>
      <w:r w:rsidRPr="0015142C">
        <w:rPr>
          <w:rFonts w:ascii="Times New Roman" w:eastAsia="Times New Roman" w:hAnsi="Times New Roman" w:cs="Times New Roman"/>
          <w:color w:val="000000"/>
          <w:sz w:val="24"/>
          <w:szCs w:val="24"/>
          <w:lang w:val="kk-KZ"/>
        </w:rPr>
        <w:t>Экожүйенің негізгі қасиетінің бірі </w:t>
      </w:r>
      <w:r w:rsidRPr="0015142C">
        <w:rPr>
          <w:rFonts w:ascii="Times New Roman" w:eastAsia="Times New Roman" w:hAnsi="Times New Roman" w:cs="Times New Roman"/>
          <w:color w:val="000000"/>
          <w:sz w:val="24"/>
          <w:szCs w:val="24"/>
          <w:u w:val="single"/>
          <w:lang w:val="kk-KZ"/>
        </w:rPr>
        <w:t>динамизм</w:t>
      </w:r>
      <w:r w:rsidRPr="0015142C">
        <w:rPr>
          <w:rFonts w:ascii="Times New Roman" w:eastAsia="Times New Roman" w:hAnsi="Times New Roman" w:cs="Times New Roman"/>
          <w:color w:val="000000"/>
          <w:sz w:val="24"/>
          <w:szCs w:val="24"/>
          <w:lang w:val="kk-KZ"/>
        </w:rPr>
        <w:t>. Бұл кезде бір ағзаның орнына басқа бір ағзаның орын басуы мысал болады. Ескірген ағаштардың құлауы қоңыздардың тіршілігіне байланысты болады. Бірінші болып ағаштың тамырымен қоректенетін қоңыздардың түрлері орналасады. Олардың тіршілігі барысында ағаштың жоғары жағында мекен ететін қоңыздарға жағдай жасайды. Ағаштың діңі шіріп соның нәтижесінде ағаштың ішкі жағында тіршілік ететін қоңыздарға жағдай жасайды. Нәтижесінде қоңыздардың әсерінен 100-150 жыл ішінде ағаш толығымен өңделіп шығады. </w:t>
      </w:r>
    </w:p>
    <w:p w:rsidR="007A54BF" w:rsidRDefault="00DF6431" w:rsidP="00B04DEB">
      <w:pPr>
        <w:spacing w:after="0" w:line="240" w:lineRule="auto"/>
        <w:ind w:firstLine="708"/>
        <w:jc w:val="both"/>
        <w:rPr>
          <w:rFonts w:ascii="Times New Roman" w:eastAsia="Times New Roman" w:hAnsi="Times New Roman" w:cs="Times New Roman"/>
          <w:color w:val="000000"/>
          <w:sz w:val="24"/>
          <w:szCs w:val="24"/>
          <w:lang w:val="kk-KZ"/>
        </w:rPr>
      </w:pPr>
      <w:r w:rsidRPr="0015142C">
        <w:rPr>
          <w:rFonts w:ascii="Times New Roman" w:eastAsia="Times New Roman" w:hAnsi="Times New Roman" w:cs="Times New Roman"/>
          <w:i/>
          <w:iCs/>
          <w:color w:val="000000"/>
          <w:sz w:val="24"/>
          <w:szCs w:val="24"/>
          <w:lang w:val="kk-KZ"/>
        </w:rPr>
        <w:t>Ландшафтық әртүрлілік</w:t>
      </w:r>
      <w:r w:rsidRPr="0015142C">
        <w:rPr>
          <w:rFonts w:ascii="Times New Roman" w:eastAsia="Times New Roman" w:hAnsi="Times New Roman" w:cs="Times New Roman"/>
          <w:color w:val="000000"/>
          <w:sz w:val="24"/>
          <w:szCs w:val="24"/>
          <w:lang w:val="kk-KZ"/>
        </w:rPr>
        <w:t xml:space="preserve"> – қоршаған ортаның ең маңызды бөлімі жер бедерінің рельефі болып табылады. Ол өміршең және құбылмалы болып келеді. Мысалы таулар, кең жазықтықтар, шөлдер, мұз айдыны биосфераның ең маңызды тіршілік сахнасы блоып табылады. </w:t>
      </w:r>
      <w:r w:rsidRPr="00747199">
        <w:rPr>
          <w:rFonts w:ascii="Times New Roman" w:eastAsia="Times New Roman" w:hAnsi="Times New Roman" w:cs="Times New Roman"/>
          <w:color w:val="000000"/>
          <w:sz w:val="24"/>
          <w:szCs w:val="24"/>
        </w:rPr>
        <w:t>Белгілі бі</w:t>
      </w:r>
      <w:proofErr w:type="gramStart"/>
      <w:r w:rsidRPr="00747199">
        <w:rPr>
          <w:rFonts w:ascii="Times New Roman" w:eastAsia="Times New Roman" w:hAnsi="Times New Roman" w:cs="Times New Roman"/>
          <w:color w:val="000000"/>
          <w:sz w:val="24"/>
          <w:szCs w:val="24"/>
        </w:rPr>
        <w:t>р</w:t>
      </w:r>
      <w:proofErr w:type="gramEnd"/>
      <w:r w:rsidRPr="00747199">
        <w:rPr>
          <w:rFonts w:ascii="Times New Roman" w:eastAsia="Times New Roman" w:hAnsi="Times New Roman" w:cs="Times New Roman"/>
          <w:color w:val="000000"/>
          <w:sz w:val="24"/>
          <w:szCs w:val="24"/>
        </w:rPr>
        <w:t xml:space="preserve"> аймақтағы қоршаған орта неғұрлым сол жердегі ағзаның эволюциялық өзгерісіне өте көп уақыт керек. </w:t>
      </w:r>
    </w:p>
    <w:p w:rsidR="007A54BF" w:rsidRDefault="00DF6431" w:rsidP="00B04DEB">
      <w:pPr>
        <w:spacing w:after="0" w:line="240" w:lineRule="auto"/>
        <w:ind w:firstLine="708"/>
        <w:jc w:val="both"/>
        <w:rPr>
          <w:rFonts w:ascii="Times New Roman" w:eastAsia="Times New Roman" w:hAnsi="Times New Roman" w:cs="Times New Roman"/>
          <w:color w:val="000000"/>
          <w:sz w:val="24"/>
          <w:szCs w:val="24"/>
          <w:lang w:val="kk-KZ"/>
        </w:rPr>
      </w:pPr>
      <w:r w:rsidRPr="007A54BF">
        <w:rPr>
          <w:rFonts w:ascii="Times New Roman" w:eastAsia="Times New Roman" w:hAnsi="Times New Roman" w:cs="Times New Roman"/>
          <w:color w:val="000000"/>
          <w:sz w:val="24"/>
          <w:szCs w:val="24"/>
          <w:lang w:val="kk-KZ"/>
        </w:rPr>
        <w:t xml:space="preserve">Олардың тіршілік құрамын алуантүрлі болып келеді. </w:t>
      </w:r>
      <w:r w:rsidRPr="0015142C">
        <w:rPr>
          <w:rFonts w:ascii="Times New Roman" w:eastAsia="Times New Roman" w:hAnsi="Times New Roman" w:cs="Times New Roman"/>
          <w:color w:val="000000"/>
          <w:sz w:val="24"/>
          <w:szCs w:val="24"/>
          <w:lang w:val="kk-KZ"/>
        </w:rPr>
        <w:t xml:space="preserve">Жер рельефі мен оның геологиялық құрылымы облыс шекараларында біркелкі климат пен әртүрлі тіршілік әрекет етеді. Ең биік тау шыңдары бойында температура және ылғалдылық төмен болады. Өте күрделі тау аймақтарда жануарлардың тіршілігі суыққа бейім болады. </w:t>
      </w:r>
    </w:p>
    <w:p w:rsidR="00DF6431" w:rsidRPr="00747199" w:rsidRDefault="00DF6431" w:rsidP="00B04DEB">
      <w:pPr>
        <w:spacing w:after="0" w:line="240" w:lineRule="auto"/>
        <w:ind w:firstLine="708"/>
        <w:jc w:val="both"/>
        <w:rPr>
          <w:rFonts w:ascii="Times New Roman" w:eastAsia="Times New Roman" w:hAnsi="Times New Roman" w:cs="Times New Roman"/>
          <w:color w:val="000000"/>
          <w:sz w:val="24"/>
          <w:szCs w:val="24"/>
        </w:rPr>
      </w:pPr>
      <w:r w:rsidRPr="007A54BF">
        <w:rPr>
          <w:rFonts w:ascii="Times New Roman" w:eastAsia="Times New Roman" w:hAnsi="Times New Roman" w:cs="Times New Roman"/>
          <w:color w:val="000000"/>
          <w:sz w:val="24"/>
          <w:szCs w:val="24"/>
          <w:lang w:val="kk-KZ"/>
        </w:rPr>
        <w:t xml:space="preserve">Нәтижесінде суыққа төзімді жануарлар көптеп кездеседі. </w:t>
      </w:r>
      <w:r w:rsidRPr="0015142C">
        <w:rPr>
          <w:rFonts w:ascii="Times New Roman" w:eastAsia="Times New Roman" w:hAnsi="Times New Roman" w:cs="Times New Roman"/>
          <w:color w:val="000000"/>
          <w:sz w:val="24"/>
          <w:szCs w:val="24"/>
          <w:lang w:val="kk-KZ"/>
        </w:rPr>
        <w:t xml:space="preserve">Кез келген ландшафт климаттарының өзгерісін басынан өткізеді. Адамдардың тіршілік әрекеті нәтижесінде биоалуантүрлілік қалыптасқан күйі бұзылып өзгеріске ұшырайды. </w:t>
      </w:r>
      <w:r w:rsidRPr="00747199">
        <w:rPr>
          <w:rFonts w:ascii="Times New Roman" w:eastAsia="Times New Roman" w:hAnsi="Times New Roman" w:cs="Times New Roman"/>
          <w:color w:val="000000"/>
          <w:sz w:val="24"/>
          <w:szCs w:val="24"/>
        </w:rPr>
        <w:t>Мысалы, шөлдену мәселесі, теңіз, көлдердің тартылуы. </w:t>
      </w:r>
    </w:p>
    <w:p w:rsidR="002E2362" w:rsidRPr="00747199" w:rsidRDefault="002E2362" w:rsidP="00B04DEB">
      <w:pPr>
        <w:spacing w:after="0" w:line="240" w:lineRule="auto"/>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 xml:space="preserve">             </w:t>
      </w:r>
    </w:p>
    <w:p w:rsidR="003527B8" w:rsidRPr="00747199" w:rsidRDefault="002E2362" w:rsidP="002E2362">
      <w:pPr>
        <w:spacing w:after="0" w:line="240" w:lineRule="auto"/>
        <w:ind w:left="1" w:firstLine="708"/>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Бақылау сұрақтары:</w:t>
      </w:r>
    </w:p>
    <w:p w:rsidR="00517E7D" w:rsidRPr="00747199" w:rsidRDefault="00517E7D" w:rsidP="00517E7D">
      <w:pPr>
        <w:pStyle w:val="a7"/>
        <w:numPr>
          <w:ilvl w:val="0"/>
          <w:numId w:val="11"/>
        </w:numPr>
        <w:spacing w:after="0" w:line="240" w:lineRule="auto"/>
        <w:jc w:val="both"/>
        <w:rPr>
          <w:rFonts w:ascii="Times New Roman" w:eastAsia="Times New Roman" w:hAnsi="Times New Roman" w:cs="Times New Roman"/>
          <w:iCs/>
          <w:color w:val="000000"/>
          <w:sz w:val="24"/>
          <w:szCs w:val="24"/>
          <w:lang w:val="kk-KZ"/>
        </w:rPr>
      </w:pPr>
      <w:r w:rsidRPr="00747199">
        <w:rPr>
          <w:rFonts w:ascii="Times New Roman" w:eastAsia="Times New Roman" w:hAnsi="Times New Roman" w:cs="Times New Roman"/>
          <w:iCs/>
          <w:color w:val="000000"/>
          <w:sz w:val="24"/>
          <w:szCs w:val="24"/>
          <w:lang w:val="kk-KZ"/>
        </w:rPr>
        <w:t>Генетикалық алуантүрлілік</w:t>
      </w:r>
      <w:r w:rsidR="002E2362" w:rsidRPr="00747199">
        <w:rPr>
          <w:rFonts w:ascii="Times New Roman" w:eastAsia="Times New Roman" w:hAnsi="Times New Roman" w:cs="Times New Roman"/>
          <w:iCs/>
          <w:color w:val="000000"/>
          <w:sz w:val="24"/>
          <w:szCs w:val="24"/>
          <w:lang w:val="kk-KZ"/>
        </w:rPr>
        <w:t xml:space="preserve"> дегеніміз не?</w:t>
      </w:r>
    </w:p>
    <w:p w:rsidR="00517E7D" w:rsidRPr="00747199" w:rsidRDefault="00517E7D" w:rsidP="00517E7D">
      <w:pPr>
        <w:pStyle w:val="a7"/>
        <w:numPr>
          <w:ilvl w:val="0"/>
          <w:numId w:val="11"/>
        </w:numPr>
        <w:spacing w:after="0" w:line="240" w:lineRule="auto"/>
        <w:jc w:val="both"/>
        <w:rPr>
          <w:rFonts w:ascii="Times New Roman" w:hAnsi="Times New Roman" w:cs="Times New Roman"/>
          <w:sz w:val="24"/>
          <w:szCs w:val="24"/>
          <w:lang w:val="kk-KZ"/>
        </w:rPr>
      </w:pPr>
      <w:r w:rsidRPr="00747199">
        <w:rPr>
          <w:rFonts w:ascii="Times New Roman" w:eastAsia="Times New Roman" w:hAnsi="Times New Roman" w:cs="Times New Roman"/>
          <w:iCs/>
          <w:color w:val="000000"/>
          <w:sz w:val="24"/>
          <w:szCs w:val="24"/>
        </w:rPr>
        <w:lastRenderedPageBreak/>
        <w:t>Экологиялық әртүрлілік</w:t>
      </w:r>
      <w:r w:rsidR="002E2362" w:rsidRPr="00747199">
        <w:rPr>
          <w:rFonts w:ascii="Times New Roman" w:eastAsia="Times New Roman" w:hAnsi="Times New Roman" w:cs="Times New Roman"/>
          <w:color w:val="000000"/>
          <w:sz w:val="24"/>
          <w:szCs w:val="24"/>
          <w:lang w:val="kk-KZ"/>
        </w:rPr>
        <w:t xml:space="preserve"> </w:t>
      </w:r>
      <w:r w:rsidR="002E2362" w:rsidRPr="00747199">
        <w:rPr>
          <w:rFonts w:ascii="Times New Roman" w:eastAsia="Times New Roman" w:hAnsi="Times New Roman" w:cs="Times New Roman"/>
          <w:iCs/>
          <w:color w:val="000000"/>
          <w:sz w:val="24"/>
          <w:szCs w:val="24"/>
          <w:lang w:val="kk-KZ"/>
        </w:rPr>
        <w:t>дегеніміз не?</w:t>
      </w:r>
    </w:p>
    <w:p w:rsidR="00517E7D" w:rsidRPr="00747199" w:rsidRDefault="00517E7D" w:rsidP="00517E7D">
      <w:pPr>
        <w:pStyle w:val="a7"/>
        <w:numPr>
          <w:ilvl w:val="0"/>
          <w:numId w:val="11"/>
        </w:numPr>
        <w:spacing w:after="0" w:line="240" w:lineRule="auto"/>
        <w:jc w:val="both"/>
        <w:rPr>
          <w:rFonts w:ascii="Times New Roman" w:hAnsi="Times New Roman" w:cs="Times New Roman"/>
          <w:sz w:val="24"/>
          <w:szCs w:val="24"/>
          <w:lang w:val="kk-KZ"/>
        </w:rPr>
      </w:pPr>
      <w:r w:rsidRPr="00747199">
        <w:rPr>
          <w:rFonts w:ascii="Times New Roman" w:eastAsia="Times New Roman" w:hAnsi="Times New Roman" w:cs="Times New Roman"/>
          <w:iCs/>
          <w:color w:val="000000"/>
          <w:sz w:val="24"/>
          <w:szCs w:val="24"/>
        </w:rPr>
        <w:t>Ландшафтық әртүрлілік</w:t>
      </w:r>
      <w:r w:rsidR="002E2362" w:rsidRPr="00747199">
        <w:rPr>
          <w:rFonts w:ascii="Times New Roman" w:eastAsia="Times New Roman" w:hAnsi="Times New Roman" w:cs="Times New Roman"/>
          <w:color w:val="000000"/>
          <w:sz w:val="24"/>
          <w:szCs w:val="24"/>
          <w:lang w:val="kk-KZ"/>
        </w:rPr>
        <w:t xml:space="preserve"> </w:t>
      </w:r>
      <w:r w:rsidR="002E2362" w:rsidRPr="00747199">
        <w:rPr>
          <w:rFonts w:ascii="Times New Roman" w:eastAsia="Times New Roman" w:hAnsi="Times New Roman" w:cs="Times New Roman"/>
          <w:iCs/>
          <w:color w:val="000000"/>
          <w:sz w:val="24"/>
          <w:szCs w:val="24"/>
          <w:lang w:val="kk-KZ"/>
        </w:rPr>
        <w:t>дегеніміз не?</w:t>
      </w:r>
    </w:p>
    <w:p w:rsidR="00BB359F" w:rsidRPr="00747199" w:rsidRDefault="00BB359F" w:rsidP="00B04DEB">
      <w:pPr>
        <w:spacing w:after="0" w:line="240" w:lineRule="auto"/>
        <w:jc w:val="center"/>
        <w:rPr>
          <w:rFonts w:ascii="Times New Roman" w:hAnsi="Times New Roman" w:cs="Times New Roman"/>
          <w:b/>
          <w:sz w:val="24"/>
          <w:szCs w:val="24"/>
          <w:lang w:val="kk-KZ"/>
        </w:rPr>
      </w:pPr>
    </w:p>
    <w:p w:rsidR="00CB4277" w:rsidRPr="00747199" w:rsidRDefault="00CB4277" w:rsidP="00CB4277">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CB4277" w:rsidRPr="00747199" w:rsidRDefault="00CB4277" w:rsidP="00CB4277">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CB4277" w:rsidRPr="00747199" w:rsidRDefault="00CB4277" w:rsidP="00CB4277">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7A54BF" w:rsidRPr="00CB4277" w:rsidRDefault="007A54BF" w:rsidP="007A54BF">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 г.</w:t>
      </w:r>
    </w:p>
    <w:p w:rsidR="007A54BF" w:rsidRPr="007A54BF" w:rsidRDefault="007A54BF" w:rsidP="00B04DEB">
      <w:pPr>
        <w:spacing w:after="0" w:line="240" w:lineRule="auto"/>
        <w:jc w:val="center"/>
        <w:rPr>
          <w:rFonts w:ascii="Times New Roman" w:hAnsi="Times New Roman" w:cs="Times New Roman"/>
          <w:b/>
          <w:sz w:val="24"/>
          <w:szCs w:val="24"/>
        </w:rPr>
      </w:pPr>
    </w:p>
    <w:p w:rsidR="007A54BF" w:rsidRDefault="007A54BF" w:rsidP="00B04DEB">
      <w:pPr>
        <w:spacing w:after="0" w:line="240" w:lineRule="auto"/>
        <w:jc w:val="center"/>
        <w:rPr>
          <w:rFonts w:ascii="Times New Roman" w:hAnsi="Times New Roman" w:cs="Times New Roman"/>
          <w:b/>
          <w:sz w:val="24"/>
          <w:szCs w:val="24"/>
          <w:lang w:val="kk-KZ"/>
        </w:rPr>
      </w:pPr>
    </w:p>
    <w:p w:rsidR="003527B8" w:rsidRDefault="003527B8" w:rsidP="00B04DEB">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№9 Дәріс</w:t>
      </w:r>
    </w:p>
    <w:p w:rsidR="00CB4277" w:rsidRPr="00747199" w:rsidRDefault="00CB4277" w:rsidP="00B04DEB">
      <w:pPr>
        <w:spacing w:after="0" w:line="240" w:lineRule="auto"/>
        <w:jc w:val="center"/>
        <w:rPr>
          <w:rFonts w:ascii="Times New Roman" w:hAnsi="Times New Roman" w:cs="Times New Roman"/>
          <w:b/>
          <w:sz w:val="24"/>
          <w:szCs w:val="24"/>
          <w:lang w:val="kk-KZ"/>
        </w:rPr>
      </w:pPr>
    </w:p>
    <w:p w:rsidR="003527B8" w:rsidRPr="00747199" w:rsidRDefault="003527B8" w:rsidP="00B04DEB">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color w:val="000000"/>
          <w:sz w:val="24"/>
          <w:szCs w:val="24"/>
          <w:lang w:val="kk-KZ"/>
        </w:rPr>
        <w:t xml:space="preserve"> </w:t>
      </w:r>
      <w:r w:rsidR="002F3D92" w:rsidRPr="00747199">
        <w:rPr>
          <w:rFonts w:ascii="Times New Roman" w:hAnsi="Times New Roman" w:cs="Times New Roman"/>
          <w:b/>
          <w:sz w:val="24"/>
          <w:szCs w:val="24"/>
          <w:lang w:val="kk-KZ"/>
        </w:rPr>
        <w:t>Биологиялық алуантүрлілік және жануарлар мен өсімдіктер ресурстарын</w:t>
      </w:r>
      <w:r w:rsidR="000D3F8B" w:rsidRPr="00747199">
        <w:rPr>
          <w:rFonts w:ascii="Times New Roman" w:hAnsi="Times New Roman" w:cs="Times New Roman"/>
          <w:b/>
          <w:sz w:val="24"/>
          <w:szCs w:val="24"/>
          <w:lang w:val="kk-KZ"/>
        </w:rPr>
        <w:t xml:space="preserve"> </w:t>
      </w:r>
      <w:r w:rsidR="002F3D92" w:rsidRPr="00747199">
        <w:rPr>
          <w:rFonts w:ascii="Times New Roman" w:hAnsi="Times New Roman" w:cs="Times New Roman"/>
          <w:b/>
          <w:sz w:val="24"/>
          <w:szCs w:val="24"/>
          <w:lang w:val="kk-KZ"/>
        </w:rPr>
        <w:t>тұрақты пайдалану</w:t>
      </w:r>
    </w:p>
    <w:p w:rsidR="003527B8" w:rsidRDefault="00A97914" w:rsidP="00A97914">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B851F6" w:rsidRPr="00B851F6" w:rsidRDefault="00B851F6" w:rsidP="00B851F6">
      <w:pPr>
        <w:pStyle w:val="a5"/>
        <w:ind w:firstLine="709"/>
        <w:jc w:val="both"/>
        <w:rPr>
          <w:rFonts w:ascii="Times New Roman" w:hAnsi="Times New Roman"/>
          <w:sz w:val="24"/>
          <w:szCs w:val="24"/>
          <w:lang w:val="kk-KZ"/>
        </w:rPr>
      </w:pPr>
      <w:r w:rsidRPr="00B851F6">
        <w:rPr>
          <w:rFonts w:ascii="Times New Roman" w:hAnsi="Times New Roman"/>
          <w:sz w:val="24"/>
          <w:szCs w:val="24"/>
          <w:lang w:val="kk-KZ"/>
        </w:rPr>
        <w:t>1.Табиғи ресурстар және табиғатты тиімді пайдалану</w:t>
      </w:r>
    </w:p>
    <w:p w:rsidR="00B851F6" w:rsidRPr="00B851F6" w:rsidRDefault="00B851F6" w:rsidP="00B851F6">
      <w:pPr>
        <w:pStyle w:val="a5"/>
        <w:ind w:firstLine="709"/>
        <w:jc w:val="both"/>
        <w:rPr>
          <w:rFonts w:ascii="Times New Roman" w:hAnsi="Times New Roman"/>
          <w:sz w:val="24"/>
          <w:szCs w:val="24"/>
          <w:lang w:val="kk-KZ"/>
        </w:rPr>
      </w:pPr>
      <w:r w:rsidRPr="00B851F6">
        <w:rPr>
          <w:rFonts w:ascii="Times New Roman" w:hAnsi="Times New Roman"/>
          <w:sz w:val="24"/>
          <w:szCs w:val="24"/>
          <w:lang w:val="kk-KZ"/>
        </w:rPr>
        <w:t>2. Мұхиттарды қорғау мен тиімді пайдалану</w:t>
      </w:r>
    </w:p>
    <w:p w:rsidR="00BB359F" w:rsidRPr="00747199" w:rsidRDefault="00BB359F" w:rsidP="005E109C">
      <w:pPr>
        <w:pStyle w:val="a4"/>
        <w:shd w:val="clear" w:color="auto" w:fill="FFFFFF"/>
        <w:spacing w:before="0" w:beforeAutospacing="0" w:after="0" w:afterAutospacing="0"/>
        <w:ind w:firstLine="708"/>
        <w:jc w:val="both"/>
        <w:rPr>
          <w:lang w:val="kk-KZ"/>
        </w:rPr>
      </w:pPr>
      <w:r w:rsidRPr="00747199">
        <w:rPr>
          <w:lang w:val="kk-KZ"/>
        </w:rPr>
        <w:t>Адамзат ежелгі уақыттардан бері экологиялық шараларды аңғармай жүзеге асырды. Өсімдіктерді сақтап қалу мақсатында бір аумақтан екіншісіне мал айдап көшті; балық аулайтын орындарда балықтарды жемге үйретті; аумақты дауыл құлатқан ағаштан және арамшөптерден тазартты; құстарды ұя салу кезінде, кәсіптік жануарлардың төлдеуі немесе кәсіптік балықтардың </w:t>
      </w:r>
      <w:hyperlink r:id="rId27" w:tooltip="Уылдырық" w:history="1">
        <w:r w:rsidRPr="00747199">
          <w:rPr>
            <w:rStyle w:val="a3"/>
            <w:color w:val="auto"/>
            <w:u w:val="none"/>
            <w:lang w:val="kk-KZ"/>
          </w:rPr>
          <w:t>уылдырық</w:t>
        </w:r>
      </w:hyperlink>
      <w:r w:rsidRPr="00747199">
        <w:rPr>
          <w:lang w:val="kk-KZ"/>
        </w:rPr>
        <w:t> шашқан кезінде аулауға тыйым салды.</w:t>
      </w:r>
    </w:p>
    <w:p w:rsidR="00BB359F" w:rsidRPr="00747199" w:rsidRDefault="000A5872" w:rsidP="005E109C">
      <w:pPr>
        <w:pStyle w:val="a4"/>
        <w:shd w:val="clear" w:color="auto" w:fill="FFFFFF"/>
        <w:spacing w:before="0" w:beforeAutospacing="0" w:after="0" w:afterAutospacing="0"/>
        <w:ind w:firstLine="708"/>
        <w:jc w:val="both"/>
        <w:rPr>
          <w:lang w:val="kk-KZ"/>
        </w:rPr>
      </w:pPr>
      <w:hyperlink r:id="rId28" w:tooltip="Ғылыми-техникалық төңкеріс" w:history="1">
        <w:r w:rsidR="00BB359F" w:rsidRPr="00747199">
          <w:rPr>
            <w:rStyle w:val="a3"/>
            <w:color w:val="auto"/>
            <w:u w:val="none"/>
            <w:lang w:val="kk-KZ"/>
          </w:rPr>
          <w:t>Ғылыми-техникалық төңкеріс</w:t>
        </w:r>
      </w:hyperlink>
      <w:r w:rsidR="00BB359F" w:rsidRPr="00747199">
        <w:rPr>
          <w:lang w:val="kk-KZ"/>
        </w:rPr>
        <w:t> адамның табиғатқа ықпал ету қарқынын шұғыл күшейтті. Сондықтан адамның іс-әрекетін табиғатпен өзара әсер кезінде қатаң реттеу қажеттігі туды. Барлық елдерде адамның табиғи ортаны реттеу бойынша және табиғатты қорғау мен </w:t>
      </w:r>
      <w:hyperlink r:id="rId29" w:tooltip="Табиғи ресурстар" w:history="1">
        <w:r w:rsidR="00BB359F" w:rsidRPr="00747199">
          <w:rPr>
            <w:rStyle w:val="a3"/>
            <w:color w:val="auto"/>
            <w:u w:val="none"/>
            <w:lang w:val="kk-KZ"/>
          </w:rPr>
          <w:t>табиғи ресурстарды</w:t>
        </w:r>
      </w:hyperlink>
      <w:r w:rsidR="00BB359F" w:rsidRPr="00747199">
        <w:rPr>
          <w:lang w:val="kk-KZ"/>
        </w:rPr>
        <w:t> ұтымды пайдалану бойынша сансыз көп </w:t>
      </w:r>
      <w:hyperlink r:id="rId30" w:tooltip="Заңнамалық акт" w:history="1">
        <w:r w:rsidR="00BB359F" w:rsidRPr="00747199">
          <w:rPr>
            <w:rStyle w:val="a3"/>
            <w:color w:val="auto"/>
            <w:u w:val="none"/>
            <w:lang w:val="kk-KZ"/>
          </w:rPr>
          <w:t>заңнамалық актілер</w:t>
        </w:r>
      </w:hyperlink>
      <w:r w:rsidR="00BB359F" w:rsidRPr="00747199">
        <w:rPr>
          <w:lang w:val="kk-KZ"/>
        </w:rPr>
        <w:t>қабылданды. Әр түрлі экологиялық шараларды жүзеге асыру үшін ең алдымен белгілі уақыт кезеңінде </w:t>
      </w:r>
      <w:hyperlink r:id="rId31" w:tooltip="Литосфера" w:history="1">
        <w:r w:rsidR="00BB359F" w:rsidRPr="00747199">
          <w:rPr>
            <w:rStyle w:val="a3"/>
            <w:color w:val="auto"/>
            <w:u w:val="none"/>
            <w:lang w:val="kk-KZ"/>
          </w:rPr>
          <w:t>литосфера</w:t>
        </w:r>
      </w:hyperlink>
      <w:r w:rsidR="00BB359F" w:rsidRPr="00747199">
        <w:rPr>
          <w:lang w:val="kk-KZ"/>
        </w:rPr>
        <w:t>, </w:t>
      </w:r>
      <w:hyperlink r:id="rId32" w:tooltip="Гидросфера" w:history="1">
        <w:r w:rsidR="00BB359F" w:rsidRPr="00747199">
          <w:rPr>
            <w:rStyle w:val="a3"/>
            <w:color w:val="auto"/>
            <w:u w:val="none"/>
            <w:lang w:val="kk-KZ"/>
          </w:rPr>
          <w:t>гидросфера</w:t>
        </w:r>
      </w:hyperlink>
      <w:r w:rsidR="00BB359F" w:rsidRPr="00747199">
        <w:rPr>
          <w:lang w:val="kk-KZ"/>
        </w:rPr>
        <w:t> және </w:t>
      </w:r>
      <w:hyperlink r:id="rId33" w:tooltip="Атмосфера" w:history="1">
        <w:r w:rsidR="00BB359F" w:rsidRPr="00747199">
          <w:rPr>
            <w:rStyle w:val="a3"/>
            <w:color w:val="auto"/>
            <w:u w:val="none"/>
            <w:lang w:val="kk-KZ"/>
          </w:rPr>
          <w:t>атмосфераның</w:t>
        </w:r>
      </w:hyperlink>
      <w:r w:rsidR="00BB359F" w:rsidRPr="00747199">
        <w:rPr>
          <w:lang w:val="kk-KZ"/>
        </w:rPr>
        <w:t> терең де жан-жақты экологиялық зерттеулерін жүргізу қажет. Мұндай зерттеулер </w:t>
      </w:r>
      <w:r w:rsidR="00BB359F" w:rsidRPr="00747199">
        <w:rPr>
          <w:i/>
          <w:iCs/>
          <w:lang w:val="kk-KZ"/>
        </w:rPr>
        <w:t>мониторинг</w:t>
      </w:r>
      <w:r w:rsidR="00BB359F" w:rsidRPr="00747199">
        <w:rPr>
          <w:lang w:val="kk-KZ"/>
        </w:rPr>
        <w:t> (бақылау) деп аталады. Белгілі уақыт аралықтары арқылы бақылау, зерттеулерін салыстыру қоршаған ортадағы экологиялық өзгерістер қозғалыстарының зерзаттық көрінісін береді.</w:t>
      </w:r>
    </w:p>
    <w:p w:rsidR="00D32515" w:rsidRPr="00747199" w:rsidRDefault="00D32515" w:rsidP="005E109C">
      <w:pPr>
        <w:pStyle w:val="a5"/>
        <w:ind w:firstLine="709"/>
        <w:jc w:val="both"/>
        <w:rPr>
          <w:rFonts w:ascii="Times New Roman" w:hAnsi="Times New Roman"/>
          <w:b/>
          <w:sz w:val="24"/>
          <w:szCs w:val="24"/>
          <w:lang w:val="kk-KZ"/>
        </w:rPr>
      </w:pPr>
      <w:r w:rsidRPr="00747199">
        <w:rPr>
          <w:rFonts w:ascii="Times New Roman" w:hAnsi="Times New Roman"/>
          <w:b/>
          <w:sz w:val="24"/>
          <w:szCs w:val="24"/>
          <w:lang w:val="kk-KZ"/>
        </w:rPr>
        <w:t>Табиғи ресурстар және табиғатты тиімді пайдалану</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xml:space="preserve">Биосфера,сонымен қатар жер компонеттері өздері тұтас қор болып саналады  немесе қоғам дамуының материалдық негізі болып табылатын сан алуан байлық және ресуртар  құрамында болады. Сондықтан табиғат пен қоғамның гармониялық бірлескен тіршілігінің кепілінің негізі табиғи байлықты рационалды, тиімді, азқалдықты пайдалану. Объективті талаптар мәліметтеріне байланысты барлық Жер ресурстары, оның ішінде күн энергиясымен бірге бірнеше категорияларға бөлінеді. </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xml:space="preserve"> Табиғи ресурстар дегеніміз – адам еңбегімен жасалмаған адамның тіршілік әрекетінде қажетті заттар, оларға: су, топырақ, өсімдік, жан-жануар, энергетикалық қазба байлықтары, оның ішінде дәлірек алсақ – өңделіп және өңделмей қолданылатын химиялық, минералдық, сонымен бірге, космостық ресурстар – Күн энергиясы т.б. табиғи ресуртар – адам өмірінің негізі. Олар адамға тамақ, киім, баспана, отын, энергия, өнеркәсіпке шикізат береді.</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xml:space="preserve">Табиғи ресурстар қолдануы бойынша: өндірістік, денсаулық сақтау, эстетикалық, ғылыми т.б. болып бөлінеді. </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xml:space="preserve">Табиғи компонеттердің қайсысына жататына байланысты жер, су, орман минералдары, энергетикалық т.б.  </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lastRenderedPageBreak/>
        <w:t xml:space="preserve">Таусылуына байланысты . Табиғи ресурстардың барлығы сарқылатын және сарқылмайтын болып бөлінеді. </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Сарқылатын табиғи ресурстар өз кезегінде қайта қалпына келетін, салыстырмалы қалпына келетін, қалпына келмейтін болып бөлінеді.</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xml:space="preserve">Қалпына келмейтін ресурстар – бұл мүлде қалпына келмейтін немесе бақылай алатын уақыт аралығында адамның оларды қолдануынан оның қалпына келуі баяуырақ жүретін ресурстар. Оған қазба байлықтары жатады. Сарқылатын қалпына келмейтін ресурстарды қорғау оларды үнемдеуден, тиімді, кешенді пайдаланудан, аз қалдықты өндіріс, орнын басқаларымен алмастыруды қарастырудан тұрады. </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Атмосфераға қалдықтарды шығарудың негізгі көзі – энергияны тұтыну мен өндіру.</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Жер ресурстарын тиімді пайдалану</w:t>
      </w:r>
      <w:r w:rsidRPr="00747199">
        <w:rPr>
          <w:rFonts w:ascii="Times New Roman" w:hAnsi="Times New Roman"/>
          <w:sz w:val="24"/>
          <w:szCs w:val="24"/>
          <w:lang w:val="kk-KZ"/>
        </w:rPr>
        <w:tab/>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Топырақтардың құнарлылығы су және жел эрозиясы мен химиялық, физикалық деградация нәтижесінде төмендейді. Топырақтың деградациясының себептері шектен тыс мал жаю; ормандардың кемуі; ауылшаруашылық қызметі; жерді шектен тыс пайдалану және т.б.</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Ормандарды жоюмен күрес</w:t>
      </w:r>
      <w:r w:rsidRPr="00747199">
        <w:rPr>
          <w:rFonts w:ascii="Times New Roman" w:hAnsi="Times New Roman"/>
          <w:sz w:val="24"/>
          <w:szCs w:val="24"/>
          <w:lang w:val="kk-KZ"/>
        </w:rPr>
        <w:tab/>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xml:space="preserve">Ормандар топырақ пен суды, атмосфераны қорғауда, өсімдіктер мен жануарлардың биологиялық алуантүрлілігін сақтауда маңызды рөл атқарады. Үкімет орман  шаруашылығының тұрақты дамуына арналған ұлттық бағдарламаларды жасап, оларды жүзеге асыру керек. </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xml:space="preserve">Шөлденумен және құрғақшылықпен күрес </w:t>
      </w:r>
      <w:r w:rsidRPr="00747199">
        <w:rPr>
          <w:rFonts w:ascii="Times New Roman" w:hAnsi="Times New Roman"/>
          <w:sz w:val="24"/>
          <w:szCs w:val="24"/>
          <w:lang w:val="kk-KZ"/>
        </w:rPr>
        <w:tab/>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xml:space="preserve">Шөлдену – бұл ауа райының өзгеруі мен адам қызметінің нәтижесінде топырақтың деградациялану процесі. Бұл процеске көбіне құрғақ жерлер ұшырайды. Шөлдену мал жайылымдарының деградациясы мен  азық-түлік өнімдерінің кемуіне әкеліп соқтырады. Құрғақшылық пен  шөлдену кедейлік пен аштықтың да себебі болып табылады. </w:t>
      </w:r>
    </w:p>
    <w:p w:rsidR="00D32515" w:rsidRPr="00B851F6" w:rsidRDefault="00D32515" w:rsidP="005E109C">
      <w:pPr>
        <w:pStyle w:val="a5"/>
        <w:ind w:firstLine="709"/>
        <w:jc w:val="both"/>
        <w:rPr>
          <w:rFonts w:ascii="Times New Roman" w:hAnsi="Times New Roman"/>
          <w:b/>
          <w:sz w:val="24"/>
          <w:szCs w:val="24"/>
          <w:lang w:val="kk-KZ"/>
        </w:rPr>
      </w:pPr>
      <w:r w:rsidRPr="00B851F6">
        <w:rPr>
          <w:rFonts w:ascii="Times New Roman" w:hAnsi="Times New Roman"/>
          <w:b/>
          <w:sz w:val="24"/>
          <w:szCs w:val="24"/>
          <w:lang w:val="kk-KZ"/>
        </w:rPr>
        <w:t>Мұхиттарды қорғау мен тиімді пайдалану</w:t>
      </w:r>
      <w:r w:rsidRPr="00B851F6">
        <w:rPr>
          <w:rFonts w:ascii="Times New Roman" w:hAnsi="Times New Roman"/>
          <w:b/>
          <w:sz w:val="24"/>
          <w:szCs w:val="24"/>
          <w:lang w:val="kk-KZ"/>
        </w:rPr>
        <w:tab/>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xml:space="preserve">Теңіз суының ластануының шамамен 70%-ын құрлықтағы үлкен және кіші қалалар, өнеркәсіп, құрылыс, ауыл шаруашылығы мен туризм құрайды. Мұхиттар шектен тыс балықтар мен былқылдақденелілерді (жылына 90 млн. тоннаға дейін) аулаудан, жағалаулар мен маржан рифтерінің жағдайының нашарлауынан зардап шегеді. </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Тұщы суды қорғау мен тиімді пайдалану</w:t>
      </w:r>
      <w:r w:rsidRPr="00747199">
        <w:rPr>
          <w:rFonts w:ascii="Times New Roman" w:hAnsi="Times New Roman"/>
          <w:sz w:val="24"/>
          <w:szCs w:val="24"/>
          <w:lang w:val="kk-KZ"/>
        </w:rPr>
        <w:tab/>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Бүгін тұщы су мәселесі маңызды экологиялық мәселелердің бірі болып табылады. 2000 жылға қарай төмендегі міндеттер шешілуі тиіс:</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қалалардың әрбір тұрғынын бір адамға шаққанда ең кемінде күніне 40литр ауыз сумен қамтамасыз ету;</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өнеркәсіптік, тұрмыстық шайынды суларды залалсыздандыру ережелерін анықтап, жүзеге асыру;</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 барлық ауылдық аудандардың  тұрғындарын  экологиялық қауіпсіз сумен қамтамасыз ету.</w:t>
      </w:r>
    </w:p>
    <w:p w:rsidR="00D32515" w:rsidRPr="00747199" w:rsidRDefault="00D32515" w:rsidP="005E109C">
      <w:pPr>
        <w:pStyle w:val="a5"/>
        <w:ind w:firstLine="709"/>
        <w:jc w:val="both"/>
        <w:rPr>
          <w:rFonts w:ascii="Times New Roman" w:hAnsi="Times New Roman"/>
          <w:sz w:val="24"/>
          <w:szCs w:val="24"/>
          <w:lang w:val="kk-KZ"/>
        </w:rPr>
      </w:pPr>
      <w:r w:rsidRPr="00747199">
        <w:rPr>
          <w:rFonts w:ascii="Times New Roman" w:hAnsi="Times New Roman"/>
          <w:sz w:val="24"/>
          <w:szCs w:val="24"/>
          <w:lang w:val="kk-KZ"/>
        </w:rPr>
        <w:t>Улы химиялық заттарды қолданудың қауіпсіздігін арттыру</w:t>
      </w:r>
      <w:r w:rsidRPr="00747199">
        <w:rPr>
          <w:rFonts w:ascii="Times New Roman" w:hAnsi="Times New Roman"/>
          <w:sz w:val="24"/>
          <w:szCs w:val="24"/>
          <w:lang w:val="kk-KZ"/>
        </w:rPr>
        <w:tab/>
      </w:r>
    </w:p>
    <w:p w:rsidR="00D32515" w:rsidRPr="00747199" w:rsidRDefault="00D32515" w:rsidP="005E109C">
      <w:pPr>
        <w:pStyle w:val="a5"/>
        <w:ind w:firstLine="709"/>
        <w:jc w:val="both"/>
        <w:rPr>
          <w:rFonts w:ascii="Times New Roman" w:hAnsi="Times New Roman"/>
          <w:sz w:val="24"/>
          <w:szCs w:val="24"/>
        </w:rPr>
      </w:pPr>
      <w:r w:rsidRPr="00747199">
        <w:rPr>
          <w:rFonts w:ascii="Times New Roman" w:hAnsi="Times New Roman"/>
          <w:sz w:val="24"/>
          <w:szCs w:val="24"/>
          <w:lang w:val="kk-KZ"/>
        </w:rPr>
        <w:t xml:space="preserve">Химиялық заттар бүкіл дүние жүзінде қолданылады. </w:t>
      </w:r>
      <w:r w:rsidRPr="00747199">
        <w:rPr>
          <w:rFonts w:ascii="Times New Roman" w:hAnsi="Times New Roman"/>
          <w:sz w:val="24"/>
          <w:szCs w:val="24"/>
        </w:rPr>
        <w:t>10000-нан астам химиялық заттар бар. Олардың 1500-інің үлесіне дүниежүзілік өнді</w:t>
      </w:r>
      <w:proofErr w:type="gramStart"/>
      <w:r w:rsidRPr="00747199">
        <w:rPr>
          <w:rFonts w:ascii="Times New Roman" w:hAnsi="Times New Roman"/>
          <w:sz w:val="24"/>
          <w:szCs w:val="24"/>
        </w:rPr>
        <w:t>р</w:t>
      </w:r>
      <w:proofErr w:type="gramEnd"/>
      <w:r w:rsidRPr="00747199">
        <w:rPr>
          <w:rFonts w:ascii="Times New Roman" w:hAnsi="Times New Roman"/>
          <w:sz w:val="24"/>
          <w:szCs w:val="24"/>
        </w:rPr>
        <w:t xml:space="preserve">істің  95% келеді. Қазіргі уақытқа дейін әлі улы және қауіпті өнімдермен сауда жасау туралы жалпы келісім жоқ. </w:t>
      </w:r>
    </w:p>
    <w:p w:rsidR="00D32515" w:rsidRPr="00747199" w:rsidRDefault="00D32515" w:rsidP="005E109C">
      <w:pPr>
        <w:pStyle w:val="a5"/>
        <w:ind w:firstLine="709"/>
        <w:jc w:val="both"/>
        <w:rPr>
          <w:rFonts w:ascii="Times New Roman" w:hAnsi="Times New Roman"/>
          <w:sz w:val="24"/>
          <w:szCs w:val="24"/>
        </w:rPr>
      </w:pPr>
      <w:r w:rsidRPr="00747199">
        <w:rPr>
          <w:rFonts w:ascii="Times New Roman" w:hAnsi="Times New Roman"/>
          <w:sz w:val="24"/>
          <w:szCs w:val="24"/>
        </w:rPr>
        <w:t xml:space="preserve">Қатты қалдықтар мен шайынды суларды жою. </w:t>
      </w:r>
      <w:r w:rsidRPr="00747199">
        <w:rPr>
          <w:rFonts w:ascii="Times New Roman" w:hAnsi="Times New Roman"/>
          <w:sz w:val="24"/>
          <w:szCs w:val="24"/>
        </w:rPr>
        <w:tab/>
      </w:r>
    </w:p>
    <w:p w:rsidR="00D32515" w:rsidRPr="00747199" w:rsidRDefault="00D32515" w:rsidP="005E109C">
      <w:pPr>
        <w:pStyle w:val="a5"/>
        <w:ind w:firstLine="709"/>
        <w:jc w:val="both"/>
        <w:rPr>
          <w:rFonts w:ascii="Times New Roman" w:hAnsi="Times New Roman"/>
          <w:sz w:val="24"/>
          <w:szCs w:val="24"/>
        </w:rPr>
      </w:pPr>
      <w:r w:rsidRPr="00747199">
        <w:rPr>
          <w:rFonts w:ascii="Times New Roman" w:hAnsi="Times New Roman"/>
          <w:sz w:val="24"/>
          <w:szCs w:val="24"/>
        </w:rPr>
        <w:t>Тұрмыстық қалдықтар мен шайынды сулардың мөлшерінің жылдам артуы қала халқының денсаулығы мен қоршаған ортаға қауі</w:t>
      </w:r>
      <w:proofErr w:type="gramStart"/>
      <w:r w:rsidRPr="00747199">
        <w:rPr>
          <w:rFonts w:ascii="Times New Roman" w:hAnsi="Times New Roman"/>
          <w:sz w:val="24"/>
          <w:szCs w:val="24"/>
        </w:rPr>
        <w:t>п</w:t>
      </w:r>
      <w:proofErr w:type="gramEnd"/>
      <w:r w:rsidRPr="00747199">
        <w:rPr>
          <w:rFonts w:ascii="Times New Roman" w:hAnsi="Times New Roman"/>
          <w:sz w:val="24"/>
          <w:szCs w:val="24"/>
        </w:rPr>
        <w:t xml:space="preserve"> тудырады. Жыл сайын 5,2 </w:t>
      </w:r>
      <w:proofErr w:type="gramStart"/>
      <w:r w:rsidRPr="00747199">
        <w:rPr>
          <w:rFonts w:ascii="Times New Roman" w:hAnsi="Times New Roman"/>
          <w:sz w:val="24"/>
          <w:szCs w:val="24"/>
        </w:rPr>
        <w:t>млн</w:t>
      </w:r>
      <w:proofErr w:type="gramEnd"/>
      <w:r w:rsidRPr="00747199">
        <w:rPr>
          <w:rFonts w:ascii="Times New Roman" w:hAnsi="Times New Roman"/>
          <w:sz w:val="24"/>
          <w:szCs w:val="24"/>
        </w:rPr>
        <w:t xml:space="preserve"> адам, оның ішінде 4млн балалар шайынды сулар мен қатты қалдықтарды дұрыс тазартпау нәтижесінде ауырып, қайтыс болады.  2025 жылға қарай қалдықтардың мөлшері 4-5 есе артуы мүмкін. </w:t>
      </w:r>
    </w:p>
    <w:p w:rsidR="00D32515" w:rsidRPr="00747199" w:rsidRDefault="00D32515" w:rsidP="005E109C">
      <w:pPr>
        <w:pStyle w:val="a5"/>
        <w:ind w:firstLine="709"/>
        <w:jc w:val="both"/>
        <w:rPr>
          <w:rFonts w:ascii="Times New Roman" w:hAnsi="Times New Roman"/>
          <w:sz w:val="24"/>
          <w:szCs w:val="24"/>
        </w:rPr>
      </w:pPr>
      <w:r w:rsidRPr="00747199">
        <w:rPr>
          <w:rFonts w:ascii="Times New Roman" w:hAnsi="Times New Roman"/>
          <w:sz w:val="24"/>
          <w:szCs w:val="24"/>
        </w:rPr>
        <w:t>Радиоактивті қалдықтар туғызатын қауі</w:t>
      </w:r>
      <w:proofErr w:type="gramStart"/>
      <w:r w:rsidRPr="00747199">
        <w:rPr>
          <w:rFonts w:ascii="Times New Roman" w:hAnsi="Times New Roman"/>
          <w:sz w:val="24"/>
          <w:szCs w:val="24"/>
        </w:rPr>
        <w:t>п</w:t>
      </w:r>
      <w:proofErr w:type="gramEnd"/>
      <w:r w:rsidRPr="00747199">
        <w:rPr>
          <w:rFonts w:ascii="Times New Roman" w:hAnsi="Times New Roman"/>
          <w:sz w:val="24"/>
          <w:szCs w:val="24"/>
        </w:rPr>
        <w:t xml:space="preserve"> оларды өсіру  мөлшерін кемітуді, қауіпсіз тасымалдау мен жоюды талап етеді. Жыл сайын АЭС-тің  жұмысы нәтижесінде 200-мың м төмен, ал 10 мың м  жоғары радиоактивті қалдықтар түзіледі.</w:t>
      </w:r>
    </w:p>
    <w:p w:rsidR="00D32515" w:rsidRPr="00747199" w:rsidRDefault="00D32515" w:rsidP="005E109C">
      <w:pPr>
        <w:pStyle w:val="a5"/>
        <w:ind w:firstLine="709"/>
        <w:jc w:val="both"/>
        <w:rPr>
          <w:rFonts w:ascii="Times New Roman" w:hAnsi="Times New Roman"/>
          <w:sz w:val="24"/>
          <w:szCs w:val="24"/>
        </w:rPr>
      </w:pPr>
      <w:r w:rsidRPr="00747199">
        <w:rPr>
          <w:rFonts w:ascii="Times New Roman" w:hAnsi="Times New Roman"/>
          <w:sz w:val="24"/>
          <w:szCs w:val="24"/>
        </w:rPr>
        <w:lastRenderedPageBreak/>
        <w:t xml:space="preserve">Балалар мен жастардың тұрақты дамуды қамтамасыз етудегі </w:t>
      </w:r>
      <w:proofErr w:type="gramStart"/>
      <w:r w:rsidRPr="00747199">
        <w:rPr>
          <w:rFonts w:ascii="Times New Roman" w:hAnsi="Times New Roman"/>
          <w:sz w:val="24"/>
          <w:szCs w:val="24"/>
        </w:rPr>
        <w:t>р</w:t>
      </w:r>
      <w:proofErr w:type="gramEnd"/>
      <w:r w:rsidRPr="00747199">
        <w:rPr>
          <w:rFonts w:ascii="Times New Roman" w:hAnsi="Times New Roman"/>
          <w:sz w:val="24"/>
          <w:szCs w:val="24"/>
        </w:rPr>
        <w:t>өлі</w:t>
      </w:r>
      <w:r w:rsidRPr="00747199">
        <w:rPr>
          <w:rFonts w:ascii="Times New Roman" w:hAnsi="Times New Roman"/>
          <w:sz w:val="24"/>
          <w:szCs w:val="24"/>
        </w:rPr>
        <w:tab/>
      </w:r>
    </w:p>
    <w:p w:rsidR="00D32515" w:rsidRPr="00747199" w:rsidRDefault="00D32515" w:rsidP="005E109C">
      <w:pPr>
        <w:pStyle w:val="a5"/>
        <w:ind w:firstLine="709"/>
        <w:jc w:val="both"/>
        <w:rPr>
          <w:rFonts w:ascii="Times New Roman" w:hAnsi="Times New Roman"/>
          <w:sz w:val="24"/>
          <w:szCs w:val="24"/>
        </w:rPr>
      </w:pPr>
      <w:r w:rsidRPr="00747199">
        <w:rPr>
          <w:rFonts w:ascii="Times New Roman" w:hAnsi="Times New Roman"/>
          <w:sz w:val="24"/>
          <w:szCs w:val="24"/>
        </w:rPr>
        <w:t>Даму бағдарламалары жастарға қауіпсіз болашақты және оның ішінде денсаулыққа қолайлы қоршаған ортаға жоғары өмі</w:t>
      </w:r>
      <w:proofErr w:type="gramStart"/>
      <w:r w:rsidRPr="00747199">
        <w:rPr>
          <w:rFonts w:ascii="Times New Roman" w:hAnsi="Times New Roman"/>
          <w:sz w:val="24"/>
          <w:szCs w:val="24"/>
        </w:rPr>
        <w:t>р</w:t>
      </w:r>
      <w:proofErr w:type="gramEnd"/>
      <w:r w:rsidRPr="00747199">
        <w:rPr>
          <w:rFonts w:ascii="Times New Roman" w:hAnsi="Times New Roman"/>
          <w:sz w:val="24"/>
          <w:szCs w:val="24"/>
        </w:rPr>
        <w:t xml:space="preserve"> сүру жағдайына, білім алу мен жұмысқа кепілдік беруі керек. Жастар планета халқының 1/3-не жақын бөлігі</w:t>
      </w:r>
      <w:proofErr w:type="gramStart"/>
      <w:r w:rsidRPr="00747199">
        <w:rPr>
          <w:rFonts w:ascii="Times New Roman" w:hAnsi="Times New Roman"/>
          <w:sz w:val="24"/>
          <w:szCs w:val="24"/>
        </w:rPr>
        <w:t>н</w:t>
      </w:r>
      <w:proofErr w:type="gramEnd"/>
      <w:r w:rsidRPr="00747199">
        <w:rPr>
          <w:rFonts w:ascii="Times New Roman" w:hAnsi="Times New Roman"/>
          <w:sz w:val="24"/>
          <w:szCs w:val="24"/>
        </w:rPr>
        <w:t>, ал көптеген дамушы  елдерде    - жартысын құрайды. Бі</w:t>
      </w:r>
      <w:proofErr w:type="gramStart"/>
      <w:r w:rsidRPr="00747199">
        <w:rPr>
          <w:rFonts w:ascii="Times New Roman" w:hAnsi="Times New Roman"/>
          <w:sz w:val="24"/>
          <w:szCs w:val="24"/>
        </w:rPr>
        <w:t>л</w:t>
      </w:r>
      <w:proofErr w:type="gramEnd"/>
      <w:r w:rsidRPr="00747199">
        <w:rPr>
          <w:rFonts w:ascii="Times New Roman" w:hAnsi="Times New Roman"/>
          <w:sz w:val="24"/>
          <w:szCs w:val="24"/>
        </w:rPr>
        <w:t>ім беру дәрежесін арттыру қажет. Жастарға білім беруде қоршаған ортаны қорғау мен даму мәселелеріне кө</w:t>
      </w:r>
      <w:proofErr w:type="gramStart"/>
      <w:r w:rsidRPr="00747199">
        <w:rPr>
          <w:rFonts w:ascii="Times New Roman" w:hAnsi="Times New Roman"/>
          <w:sz w:val="24"/>
          <w:szCs w:val="24"/>
        </w:rPr>
        <w:t>п</w:t>
      </w:r>
      <w:proofErr w:type="gramEnd"/>
      <w:r w:rsidRPr="00747199">
        <w:rPr>
          <w:rFonts w:ascii="Times New Roman" w:hAnsi="Times New Roman"/>
          <w:sz w:val="24"/>
          <w:szCs w:val="24"/>
        </w:rPr>
        <w:t xml:space="preserve"> көңіл бөлінуі қажет.</w:t>
      </w:r>
    </w:p>
    <w:p w:rsidR="00D32515" w:rsidRPr="00B851F6" w:rsidRDefault="00D32515" w:rsidP="005E109C">
      <w:pPr>
        <w:pStyle w:val="a5"/>
        <w:ind w:firstLine="709"/>
        <w:jc w:val="both"/>
        <w:rPr>
          <w:rFonts w:ascii="Times New Roman" w:hAnsi="Times New Roman"/>
          <w:b/>
          <w:sz w:val="24"/>
          <w:szCs w:val="24"/>
        </w:rPr>
      </w:pPr>
      <w:r w:rsidRPr="00B851F6">
        <w:rPr>
          <w:rFonts w:ascii="Times New Roman" w:hAnsi="Times New Roman"/>
          <w:b/>
          <w:sz w:val="24"/>
          <w:szCs w:val="24"/>
        </w:rPr>
        <w:t>Тұрақты даму мақсатындағы ғылым мен бі</w:t>
      </w:r>
      <w:proofErr w:type="gramStart"/>
      <w:r w:rsidRPr="00B851F6">
        <w:rPr>
          <w:rFonts w:ascii="Times New Roman" w:hAnsi="Times New Roman"/>
          <w:b/>
          <w:sz w:val="24"/>
          <w:szCs w:val="24"/>
        </w:rPr>
        <w:t>л</w:t>
      </w:r>
      <w:proofErr w:type="gramEnd"/>
      <w:r w:rsidRPr="00B851F6">
        <w:rPr>
          <w:rFonts w:ascii="Times New Roman" w:hAnsi="Times New Roman"/>
          <w:b/>
          <w:sz w:val="24"/>
          <w:szCs w:val="24"/>
        </w:rPr>
        <w:t>ім беру</w:t>
      </w:r>
      <w:r w:rsidRPr="00B851F6">
        <w:rPr>
          <w:rFonts w:ascii="Times New Roman" w:hAnsi="Times New Roman"/>
          <w:b/>
          <w:sz w:val="24"/>
          <w:szCs w:val="24"/>
        </w:rPr>
        <w:tab/>
      </w:r>
    </w:p>
    <w:p w:rsidR="000224CC" w:rsidRDefault="00D32515" w:rsidP="000224CC">
      <w:pPr>
        <w:spacing w:after="0" w:line="240" w:lineRule="auto"/>
        <w:ind w:left="1" w:firstLine="708"/>
        <w:jc w:val="both"/>
        <w:rPr>
          <w:rFonts w:ascii="Times New Roman" w:hAnsi="Times New Roman" w:cs="Times New Roman"/>
          <w:b/>
          <w:sz w:val="24"/>
          <w:szCs w:val="24"/>
          <w:lang w:val="kk-KZ"/>
        </w:rPr>
      </w:pPr>
      <w:r w:rsidRPr="00747199">
        <w:rPr>
          <w:rFonts w:ascii="Times New Roman" w:hAnsi="Times New Roman" w:cs="Times New Roman"/>
          <w:sz w:val="24"/>
          <w:szCs w:val="24"/>
        </w:rPr>
        <w:t>Қазіргі кездегі ғылыми зерттеулер адамзаттың тіршілігін сақтау мақсатында жұмыс істейді. ХХІ ғасырда биосферада қауі</w:t>
      </w:r>
      <w:proofErr w:type="gramStart"/>
      <w:r w:rsidRPr="00747199">
        <w:rPr>
          <w:rFonts w:ascii="Times New Roman" w:hAnsi="Times New Roman" w:cs="Times New Roman"/>
          <w:sz w:val="24"/>
          <w:szCs w:val="24"/>
        </w:rPr>
        <w:t>пт</w:t>
      </w:r>
      <w:proofErr w:type="gramEnd"/>
      <w:r w:rsidRPr="00747199">
        <w:rPr>
          <w:rFonts w:ascii="Times New Roman" w:hAnsi="Times New Roman" w:cs="Times New Roman"/>
          <w:sz w:val="24"/>
          <w:szCs w:val="24"/>
        </w:rPr>
        <w:t>і өзгерістер болуы мүмкін. Ғалымдар төмендегі мәселелерді зерттеуде: ауа райының өзгеруі, ресурстарды тұтынудың артуы, демографиялық тенденциялар, ортаның деградациясы, энергия мен ресурстарды пайдалану, биосфераның космостық зерттеулері, ортаның адам денсаулығына әсері және т.б. Бағдарлама ә</w:t>
      </w:r>
      <w:proofErr w:type="gramStart"/>
      <w:r w:rsidRPr="00747199">
        <w:rPr>
          <w:rFonts w:ascii="Times New Roman" w:hAnsi="Times New Roman" w:cs="Times New Roman"/>
          <w:sz w:val="24"/>
          <w:szCs w:val="24"/>
        </w:rPr>
        <w:t>р</w:t>
      </w:r>
      <w:proofErr w:type="gramEnd"/>
      <w:r w:rsidRPr="00747199">
        <w:rPr>
          <w:rFonts w:ascii="Times New Roman" w:hAnsi="Times New Roman" w:cs="Times New Roman"/>
          <w:sz w:val="24"/>
          <w:szCs w:val="24"/>
        </w:rPr>
        <w:t xml:space="preserve"> түрлі жастағы адамдардың қоршаған ортаны қорғау мен даму мәселелері бойынша білім алуын қамтамасыз етуі керек. Экологиялық бі</w:t>
      </w:r>
      <w:proofErr w:type="gramStart"/>
      <w:r w:rsidRPr="00747199">
        <w:rPr>
          <w:rFonts w:ascii="Times New Roman" w:hAnsi="Times New Roman" w:cs="Times New Roman"/>
          <w:sz w:val="24"/>
          <w:szCs w:val="24"/>
        </w:rPr>
        <w:t>л</w:t>
      </w:r>
      <w:proofErr w:type="gramEnd"/>
      <w:r w:rsidRPr="00747199">
        <w:rPr>
          <w:rFonts w:ascii="Times New Roman" w:hAnsi="Times New Roman" w:cs="Times New Roman"/>
          <w:sz w:val="24"/>
          <w:szCs w:val="24"/>
        </w:rPr>
        <w:t>ім беру – адамзаттың тұрақты дамуының қажетті шарты.</w:t>
      </w:r>
      <w:r w:rsidR="000224CC" w:rsidRPr="000224CC">
        <w:rPr>
          <w:rFonts w:ascii="Times New Roman" w:hAnsi="Times New Roman" w:cs="Times New Roman"/>
          <w:b/>
          <w:sz w:val="24"/>
          <w:szCs w:val="24"/>
          <w:lang w:val="kk-KZ"/>
        </w:rPr>
        <w:t xml:space="preserve"> </w:t>
      </w:r>
    </w:p>
    <w:p w:rsidR="000224CC" w:rsidRDefault="000224CC" w:rsidP="000224CC">
      <w:pPr>
        <w:spacing w:after="0" w:line="240" w:lineRule="auto"/>
        <w:ind w:left="1" w:firstLine="708"/>
        <w:jc w:val="both"/>
        <w:rPr>
          <w:rFonts w:ascii="Times New Roman" w:hAnsi="Times New Roman" w:cs="Times New Roman"/>
          <w:b/>
          <w:sz w:val="24"/>
          <w:szCs w:val="24"/>
          <w:lang w:val="kk-KZ"/>
        </w:rPr>
      </w:pPr>
    </w:p>
    <w:p w:rsidR="000224CC" w:rsidRPr="00747199" w:rsidRDefault="000224CC" w:rsidP="000224CC">
      <w:pPr>
        <w:spacing w:after="0" w:line="240" w:lineRule="auto"/>
        <w:ind w:left="1" w:firstLine="708"/>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Бақылау сұрақтары:</w:t>
      </w:r>
    </w:p>
    <w:p w:rsidR="00B851F6" w:rsidRPr="00B851F6" w:rsidRDefault="00B851F6" w:rsidP="00B851F6">
      <w:pPr>
        <w:pStyle w:val="a5"/>
        <w:ind w:firstLine="708"/>
        <w:jc w:val="both"/>
        <w:rPr>
          <w:rFonts w:ascii="Times New Roman" w:hAnsi="Times New Roman"/>
          <w:sz w:val="24"/>
          <w:szCs w:val="24"/>
          <w:lang w:val="kk-KZ"/>
        </w:rPr>
      </w:pPr>
      <w:r w:rsidRPr="00B851F6">
        <w:rPr>
          <w:rFonts w:ascii="Times New Roman" w:hAnsi="Times New Roman"/>
          <w:sz w:val="24"/>
          <w:szCs w:val="24"/>
          <w:lang w:val="kk-KZ"/>
        </w:rPr>
        <w:t>1.Табиғи ресурстар және табиғатты тиімді пайдалану</w:t>
      </w:r>
      <w:r w:rsidR="00D03066">
        <w:rPr>
          <w:rFonts w:ascii="Times New Roman" w:hAnsi="Times New Roman"/>
          <w:sz w:val="24"/>
          <w:szCs w:val="24"/>
          <w:lang w:val="kk-KZ"/>
        </w:rPr>
        <w:t xml:space="preserve"> ерекшеліктері?</w:t>
      </w:r>
    </w:p>
    <w:p w:rsidR="00B851F6" w:rsidRPr="00B851F6" w:rsidRDefault="007A54BF" w:rsidP="00B851F6">
      <w:pPr>
        <w:pStyle w:val="a5"/>
        <w:ind w:firstLine="567"/>
        <w:jc w:val="both"/>
        <w:rPr>
          <w:rFonts w:ascii="Times New Roman" w:hAnsi="Times New Roman"/>
          <w:sz w:val="24"/>
          <w:szCs w:val="24"/>
          <w:lang w:val="kk-KZ"/>
        </w:rPr>
      </w:pPr>
      <w:r>
        <w:rPr>
          <w:rFonts w:ascii="Times New Roman" w:hAnsi="Times New Roman"/>
          <w:sz w:val="24"/>
          <w:szCs w:val="24"/>
          <w:lang w:val="kk-KZ"/>
        </w:rPr>
        <w:t xml:space="preserve">   </w:t>
      </w:r>
      <w:r w:rsidR="00B851F6" w:rsidRPr="00B851F6">
        <w:rPr>
          <w:rFonts w:ascii="Times New Roman" w:hAnsi="Times New Roman"/>
          <w:sz w:val="24"/>
          <w:szCs w:val="24"/>
          <w:lang w:val="kk-KZ"/>
        </w:rPr>
        <w:t>2. Мұхиттарды қорғау мен тиімді пайдалану</w:t>
      </w:r>
      <w:r w:rsidR="00D03066" w:rsidRPr="00D03066">
        <w:rPr>
          <w:rFonts w:ascii="Times New Roman" w:hAnsi="Times New Roman"/>
          <w:sz w:val="24"/>
          <w:szCs w:val="24"/>
          <w:lang w:val="kk-KZ"/>
        </w:rPr>
        <w:t xml:space="preserve"> </w:t>
      </w:r>
      <w:r w:rsidR="00D03066">
        <w:rPr>
          <w:rFonts w:ascii="Times New Roman" w:hAnsi="Times New Roman"/>
          <w:sz w:val="24"/>
          <w:szCs w:val="24"/>
          <w:lang w:val="kk-KZ"/>
        </w:rPr>
        <w:t>ерекшеліктері?</w:t>
      </w:r>
    </w:p>
    <w:p w:rsidR="000224CC" w:rsidRPr="00747199" w:rsidRDefault="000224CC" w:rsidP="000224CC">
      <w:pPr>
        <w:spacing w:after="0" w:line="240" w:lineRule="auto"/>
        <w:jc w:val="center"/>
        <w:rPr>
          <w:rFonts w:ascii="Times New Roman" w:hAnsi="Times New Roman" w:cs="Times New Roman"/>
          <w:b/>
          <w:sz w:val="24"/>
          <w:szCs w:val="24"/>
          <w:lang w:val="kk-KZ"/>
        </w:rPr>
      </w:pPr>
    </w:p>
    <w:p w:rsidR="000224CC" w:rsidRPr="00747199" w:rsidRDefault="000224CC" w:rsidP="000224CC">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0224CC" w:rsidRPr="00747199" w:rsidRDefault="000224CC" w:rsidP="000224CC">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0224CC" w:rsidRPr="00747199" w:rsidRDefault="000224CC" w:rsidP="000224CC">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7A54BF" w:rsidRPr="00CB4277" w:rsidRDefault="007A54BF" w:rsidP="007A54BF">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 г.</w:t>
      </w:r>
    </w:p>
    <w:p w:rsidR="000224CC" w:rsidRDefault="000224CC" w:rsidP="001D2151">
      <w:pPr>
        <w:spacing w:after="0" w:line="240" w:lineRule="auto"/>
        <w:rPr>
          <w:rFonts w:ascii="Times New Roman" w:hAnsi="Times New Roman" w:cs="Times New Roman"/>
          <w:b/>
          <w:sz w:val="24"/>
          <w:szCs w:val="24"/>
          <w:lang w:val="kk-KZ"/>
        </w:rPr>
      </w:pPr>
    </w:p>
    <w:p w:rsidR="007A54BF" w:rsidRPr="007A54BF" w:rsidRDefault="007A54BF" w:rsidP="001D2151">
      <w:pPr>
        <w:spacing w:after="0" w:line="240" w:lineRule="auto"/>
        <w:rPr>
          <w:rFonts w:ascii="Times New Roman" w:hAnsi="Times New Roman" w:cs="Times New Roman"/>
          <w:b/>
          <w:sz w:val="24"/>
          <w:szCs w:val="24"/>
          <w:lang w:val="kk-KZ"/>
        </w:rPr>
      </w:pPr>
    </w:p>
    <w:p w:rsidR="003527B8" w:rsidRDefault="003527B8" w:rsidP="00B04DEB">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 xml:space="preserve">№10 </w:t>
      </w:r>
      <w:r w:rsidR="00B04DEB" w:rsidRPr="00747199">
        <w:rPr>
          <w:rFonts w:ascii="Times New Roman" w:hAnsi="Times New Roman" w:cs="Times New Roman"/>
          <w:b/>
          <w:sz w:val="24"/>
          <w:szCs w:val="24"/>
          <w:lang w:val="kk-KZ"/>
        </w:rPr>
        <w:t xml:space="preserve">-11 </w:t>
      </w:r>
      <w:r w:rsidRPr="00747199">
        <w:rPr>
          <w:rFonts w:ascii="Times New Roman" w:hAnsi="Times New Roman" w:cs="Times New Roman"/>
          <w:b/>
          <w:sz w:val="24"/>
          <w:szCs w:val="24"/>
          <w:lang w:val="kk-KZ"/>
        </w:rPr>
        <w:t>Дәріс</w:t>
      </w:r>
    </w:p>
    <w:p w:rsidR="001D2151" w:rsidRPr="00747199" w:rsidRDefault="001D2151" w:rsidP="00B04DEB">
      <w:pPr>
        <w:spacing w:after="0" w:line="240" w:lineRule="auto"/>
        <w:jc w:val="center"/>
        <w:rPr>
          <w:rFonts w:ascii="Times New Roman" w:hAnsi="Times New Roman" w:cs="Times New Roman"/>
          <w:b/>
          <w:sz w:val="24"/>
          <w:szCs w:val="24"/>
          <w:lang w:val="kk-KZ"/>
        </w:rPr>
      </w:pPr>
    </w:p>
    <w:p w:rsidR="003527B8" w:rsidRPr="00747199" w:rsidRDefault="003527B8" w:rsidP="00B04DEB">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color w:val="000000"/>
          <w:sz w:val="24"/>
          <w:szCs w:val="24"/>
          <w:lang w:val="kk-KZ"/>
        </w:rPr>
        <w:t xml:space="preserve"> </w:t>
      </w:r>
      <w:r w:rsidR="002F3D92" w:rsidRPr="00747199">
        <w:rPr>
          <w:rFonts w:ascii="Times New Roman" w:hAnsi="Times New Roman" w:cs="Times New Roman"/>
          <w:b/>
          <w:sz w:val="24"/>
          <w:szCs w:val="24"/>
          <w:lang w:val="kk-KZ"/>
        </w:rPr>
        <w:t>Биоәртүрліліктің азаю тенденциялары мен оның салдары</w:t>
      </w:r>
    </w:p>
    <w:p w:rsidR="003527B8" w:rsidRDefault="003527B8" w:rsidP="00B04DEB">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1D2151" w:rsidRPr="001D2151" w:rsidRDefault="001D2151" w:rsidP="001D2151">
      <w:pPr>
        <w:spacing w:after="0" w:line="240" w:lineRule="auto"/>
        <w:ind w:firstLine="708"/>
        <w:jc w:val="both"/>
        <w:rPr>
          <w:rFonts w:ascii="Times New Roman" w:hAnsi="Times New Roman" w:cs="Times New Roman"/>
          <w:sz w:val="24"/>
          <w:szCs w:val="24"/>
          <w:lang w:val="kk-KZ"/>
        </w:rPr>
      </w:pPr>
      <w:r w:rsidRPr="001D2151">
        <w:rPr>
          <w:rFonts w:ascii="Times New Roman" w:hAnsi="Times New Roman" w:cs="Times New Roman"/>
          <w:bCs/>
          <w:sz w:val="24"/>
          <w:szCs w:val="24"/>
          <w:lang w:val="kk-KZ"/>
        </w:rPr>
        <w:t>1.Биоәртүрліліктің </w:t>
      </w:r>
      <w:hyperlink r:id="rId34" w:history="1">
        <w:r w:rsidRPr="001D2151">
          <w:rPr>
            <w:rStyle w:val="a3"/>
            <w:rFonts w:ascii="Times New Roman" w:hAnsi="Times New Roman" w:cs="Times New Roman"/>
            <w:bCs/>
            <w:color w:val="auto"/>
            <w:sz w:val="24"/>
            <w:szCs w:val="24"/>
            <w:u w:val="none"/>
            <w:lang w:val="kk-KZ"/>
          </w:rPr>
          <w:t>азаюыны</w:t>
        </w:r>
      </w:hyperlink>
      <w:r w:rsidRPr="001D2151">
        <w:rPr>
          <w:rFonts w:ascii="Times New Roman" w:hAnsi="Times New Roman" w:cs="Times New Roman"/>
          <w:bCs/>
          <w:sz w:val="24"/>
          <w:szCs w:val="24"/>
          <w:lang w:val="kk-KZ"/>
        </w:rPr>
        <w:t>ң адам денсаулығы </w:t>
      </w:r>
      <w:hyperlink r:id="rId35" w:history="1">
        <w:r w:rsidRPr="001D2151">
          <w:rPr>
            <w:rStyle w:val="a3"/>
            <w:rFonts w:ascii="Times New Roman" w:hAnsi="Times New Roman" w:cs="Times New Roman"/>
            <w:bCs/>
            <w:color w:val="auto"/>
            <w:sz w:val="24"/>
            <w:szCs w:val="24"/>
            <w:u w:val="none"/>
            <w:lang w:val="kk-KZ"/>
          </w:rPr>
          <w:t>мен әл-ауқатына әсері</w:t>
        </w:r>
      </w:hyperlink>
      <w:r>
        <w:rPr>
          <w:rFonts w:ascii="Times New Roman" w:hAnsi="Times New Roman" w:cs="Times New Roman"/>
          <w:sz w:val="24"/>
          <w:szCs w:val="24"/>
          <w:lang w:val="kk-KZ"/>
        </w:rPr>
        <w:t>.</w:t>
      </w:r>
    </w:p>
    <w:p w:rsidR="001D2151" w:rsidRDefault="001D2151" w:rsidP="00B04DEB">
      <w:pPr>
        <w:spacing w:after="0" w:line="240" w:lineRule="auto"/>
        <w:ind w:firstLine="709"/>
        <w:jc w:val="both"/>
        <w:rPr>
          <w:rFonts w:ascii="Times New Roman" w:hAnsi="Times New Roman" w:cs="Times New Roman"/>
          <w:color w:val="000000"/>
          <w:sz w:val="24"/>
          <w:szCs w:val="24"/>
          <w:lang w:val="kk-KZ"/>
        </w:rPr>
      </w:pPr>
      <w:r w:rsidRPr="001D2151">
        <w:rPr>
          <w:rFonts w:ascii="Times New Roman" w:hAnsi="Times New Roman" w:cs="Times New Roman"/>
          <w:color w:val="000000"/>
          <w:sz w:val="24"/>
          <w:szCs w:val="24"/>
          <w:lang w:val="kk-KZ"/>
        </w:rPr>
        <w:t>2.Арал маңындағы негізгі экологиялық факторлары</w:t>
      </w:r>
      <w:r>
        <w:rPr>
          <w:rFonts w:ascii="Times New Roman" w:hAnsi="Times New Roman" w:cs="Times New Roman"/>
          <w:color w:val="000000"/>
          <w:sz w:val="24"/>
          <w:szCs w:val="24"/>
          <w:lang w:val="kk-KZ"/>
        </w:rPr>
        <w:t>.</w:t>
      </w:r>
    </w:p>
    <w:p w:rsidR="001D2151" w:rsidRPr="001D2151" w:rsidRDefault="001D2151" w:rsidP="001D2151">
      <w:pPr>
        <w:pStyle w:val="a4"/>
        <w:spacing w:before="0" w:beforeAutospacing="0" w:after="0" w:afterAutospacing="0"/>
        <w:ind w:firstLine="708"/>
        <w:jc w:val="both"/>
        <w:rPr>
          <w:color w:val="000000"/>
          <w:lang w:val="kk-KZ"/>
        </w:rPr>
      </w:pPr>
      <w:r w:rsidRPr="001D2151">
        <w:rPr>
          <w:bCs/>
          <w:color w:val="000000"/>
          <w:lang w:val="kk-KZ"/>
        </w:rPr>
        <w:t>3.Биоәртүрліліктің азаю тенденциялары мен оның салдары</w:t>
      </w:r>
      <w:r>
        <w:rPr>
          <w:bCs/>
          <w:color w:val="000000"/>
          <w:lang w:val="kk-KZ"/>
        </w:rPr>
        <w:t>.</w:t>
      </w:r>
    </w:p>
    <w:p w:rsidR="001D2151" w:rsidRPr="001D2151" w:rsidRDefault="001D2151" w:rsidP="00B04DEB">
      <w:pPr>
        <w:spacing w:after="0" w:line="240" w:lineRule="auto"/>
        <w:ind w:firstLine="709"/>
        <w:jc w:val="both"/>
        <w:rPr>
          <w:rFonts w:ascii="Times New Roman" w:hAnsi="Times New Roman" w:cs="Times New Roman"/>
          <w:sz w:val="24"/>
          <w:szCs w:val="24"/>
          <w:lang w:val="kk-KZ"/>
        </w:rPr>
      </w:pPr>
      <w:r w:rsidRPr="001D2151">
        <w:rPr>
          <w:rFonts w:ascii="Times New Roman" w:hAnsi="Times New Roman" w:cs="Times New Roman"/>
          <w:bCs/>
          <w:sz w:val="24"/>
          <w:szCs w:val="24"/>
          <w:lang w:val="kk-KZ"/>
        </w:rPr>
        <w:t>4.Экологиялық аудандастыру нәтижелері. </w:t>
      </w:r>
    </w:p>
    <w:p w:rsidR="00B04DEB" w:rsidRPr="00747199" w:rsidRDefault="00B04DEB" w:rsidP="00B04DEB">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b/>
          <w:bCs/>
          <w:sz w:val="24"/>
          <w:szCs w:val="24"/>
          <w:lang w:val="kk-KZ"/>
        </w:rPr>
        <w:t>Биоәртүрліліктің </w:t>
      </w:r>
      <w:hyperlink r:id="rId36" w:history="1">
        <w:r w:rsidRPr="00747199">
          <w:rPr>
            <w:rStyle w:val="a3"/>
            <w:rFonts w:ascii="Times New Roman" w:hAnsi="Times New Roman" w:cs="Times New Roman"/>
            <w:b/>
            <w:bCs/>
            <w:color w:val="auto"/>
            <w:sz w:val="24"/>
            <w:szCs w:val="24"/>
            <w:u w:val="none"/>
            <w:lang w:val="kk-KZ"/>
          </w:rPr>
          <w:t>азаюыны</w:t>
        </w:r>
      </w:hyperlink>
      <w:r w:rsidRPr="00747199">
        <w:rPr>
          <w:rFonts w:ascii="Times New Roman" w:hAnsi="Times New Roman" w:cs="Times New Roman"/>
          <w:b/>
          <w:bCs/>
          <w:sz w:val="24"/>
          <w:szCs w:val="24"/>
          <w:lang w:val="kk-KZ"/>
        </w:rPr>
        <w:t>ң адам денсаулығы </w:t>
      </w:r>
      <w:hyperlink r:id="rId37" w:history="1">
        <w:r w:rsidRPr="00747199">
          <w:rPr>
            <w:rStyle w:val="a3"/>
            <w:rFonts w:ascii="Times New Roman" w:hAnsi="Times New Roman" w:cs="Times New Roman"/>
            <w:b/>
            <w:bCs/>
            <w:color w:val="auto"/>
            <w:sz w:val="24"/>
            <w:szCs w:val="24"/>
            <w:u w:val="none"/>
            <w:lang w:val="kk-KZ"/>
          </w:rPr>
          <w:t>мен әл-ауқатына әсері</w:t>
        </w:r>
      </w:hyperlink>
    </w:p>
    <w:p w:rsidR="00B04DEB" w:rsidRPr="00747199" w:rsidRDefault="00B04DEB" w:rsidP="00B04DEB">
      <w:pPr>
        <w:pStyle w:val="a4"/>
        <w:spacing w:before="0" w:beforeAutospacing="0" w:after="0" w:afterAutospacing="0"/>
        <w:ind w:firstLine="708"/>
        <w:jc w:val="both"/>
        <w:rPr>
          <w:color w:val="000000"/>
          <w:lang w:val="kk-KZ"/>
        </w:rPr>
      </w:pPr>
      <w:r w:rsidRPr="00747199">
        <w:rPr>
          <w:lang w:val="kk-KZ"/>
        </w:rPr>
        <w:t>Демографиялық үрдістер қазіргі әлемдегі әлеуметтік дамудың негізгі және жүйелі көрсеткіші болып табылады. Ағза мен табиғи мекен ортасының өзара әрекетінің тұрақтылығы мен орнықтылығын көрсететін маңызды сипаттамалар тіршілікке қабілеттілік, ұрықтылық, тіршілік ету ұзақтығы секілді көрсеткіштер болып табылады. Демографиялық сипаттамалар адам ағзасына қоршаған орта факторларының әсеріне </w:t>
      </w:r>
      <w:hyperlink r:id="rId38" w:history="1">
        <w:r w:rsidRPr="00747199">
          <w:rPr>
            <w:rStyle w:val="a3"/>
            <w:color w:val="auto"/>
            <w:u w:val="none"/>
            <w:lang w:val="kk-KZ"/>
          </w:rPr>
          <w:t>байланысты</w:t>
        </w:r>
      </w:hyperlink>
      <w:r w:rsidRPr="00747199">
        <w:rPr>
          <w:lang w:val="kk-KZ"/>
        </w:rPr>
        <w:t>, сонымен қатар демографиялық құрылым бейімделудің жалпы популяциялық көрсеткіштеріне</w:t>
      </w:r>
      <w:r w:rsidRPr="00747199">
        <w:rPr>
          <w:color w:val="000000"/>
          <w:lang w:val="kk-KZ"/>
        </w:rPr>
        <w:t xml:space="preserve"> ықпал етеді.</w:t>
      </w:r>
    </w:p>
    <w:p w:rsidR="00B04DEB" w:rsidRPr="00747199" w:rsidRDefault="00B04DEB" w:rsidP="00B04DEB">
      <w:pPr>
        <w:pStyle w:val="a4"/>
        <w:spacing w:before="0" w:beforeAutospacing="0" w:after="0" w:afterAutospacing="0"/>
        <w:ind w:firstLine="708"/>
        <w:jc w:val="both"/>
        <w:rPr>
          <w:color w:val="000000"/>
          <w:lang w:val="kk-KZ"/>
        </w:rPr>
      </w:pPr>
      <w:r w:rsidRPr="00747199">
        <w:rPr>
          <w:color w:val="000000"/>
          <w:lang w:val="kk-KZ"/>
        </w:rPr>
        <w:t xml:space="preserve">Мысалы, Арал дағдарысы қоршаған ортаның жай-күйін күрт нашарлатып, Арал маңы экожүйелері мен оның жеке бөлшектерінің айтарлықтай деградациясына себепші болды. Осы қарқында халық шаруашылығының тиімділігі төмендеп, әлеуметтік шиеленістер өрбіді, эпидемиялық жағдай артып, халықтың денсаулығы нашарлады </w:t>
      </w:r>
    </w:p>
    <w:p w:rsidR="001D2151" w:rsidRDefault="00B04DEB" w:rsidP="001D2151">
      <w:pPr>
        <w:pStyle w:val="a4"/>
        <w:spacing w:before="0" w:beforeAutospacing="0" w:after="0" w:afterAutospacing="0"/>
        <w:ind w:firstLine="708"/>
        <w:jc w:val="both"/>
        <w:rPr>
          <w:color w:val="000000"/>
          <w:lang w:val="kk-KZ"/>
        </w:rPr>
      </w:pPr>
      <w:r w:rsidRPr="00747199">
        <w:rPr>
          <w:color w:val="000000"/>
          <w:lang w:val="kk-KZ"/>
        </w:rPr>
        <w:t xml:space="preserve">Себебі Экологиялық жағдайдың тұрақтылығы, аумақтың экономикалық дамуы, халықтың әлеуметтік құрылымы ескерілетіндіктен белгілі көрсеткіштер әр аймақтарда </w:t>
      </w:r>
      <w:r w:rsidRPr="00747199">
        <w:rPr>
          <w:color w:val="000000"/>
          <w:lang w:val="kk-KZ"/>
        </w:rPr>
        <w:lastRenderedPageBreak/>
        <w:t>түрлі өзгерген. Мысалы, Арал маңындағы экологиялық тепе-теңдіктің бұзылуы, халықтың әлеуметтік-экономикалық жағдайының ауыр болуы, жеткіліксіз және сапасыз тамақтану, әсіресе, әйелдер мен балалардың денсаулығына кері әсерін тигізеді. Арал және Қазалы аудандарында шамамен 40% әйелдер-аналардың жеткіліксіз дене массасының болуы байқалған. Екінің бірінде «С» гиповитаминоз, емізу жасындағы 77-85% балаларда «В» және «Е» дәрумендерінің жетіспеушілігі (дефициті) тіркелген. Белоктық және дәрумендік ашығу, көкөністер мен жемістердің (темір) тапшылығы себебінен тіпті барлық жүкті әйелдерде темір жеткіліксіздігінің қаназдық ауруы орын алған. Мұнда мешел ауруымен ауыратын балалардың таралуы басқа аймақтарға қарағанда 2,0-2,5 есе көп.</w:t>
      </w:r>
    </w:p>
    <w:p w:rsidR="001D2151" w:rsidRDefault="00B04DEB" w:rsidP="001D2151">
      <w:pPr>
        <w:pStyle w:val="a4"/>
        <w:spacing w:before="0" w:beforeAutospacing="0" w:after="0" w:afterAutospacing="0"/>
        <w:ind w:firstLine="708"/>
        <w:jc w:val="both"/>
        <w:rPr>
          <w:color w:val="000000"/>
          <w:lang w:val="kk-KZ"/>
        </w:rPr>
      </w:pPr>
      <w:r w:rsidRPr="00747199">
        <w:rPr>
          <w:color w:val="000000"/>
          <w:lang w:val="kk-KZ"/>
        </w:rPr>
        <w:t>Сонымен қатар, халықтың психологиялық денсаулығының нашарлауы байқалып, психологиялық аурулар біршама табылған (психологиялық ауытқу және жүріс-тұрысы бұзылғандар: 2008 жылы 100 мың халықтың ішінде 2773,2 ауру түрі). Мұндай тенденция психологиялық-психиатриялық көмек қызметтерінің қажеттілігін, психологиялық ауытқудың статистикалық есебін жақсарту қажеттілігін арттырады.</w:t>
      </w:r>
    </w:p>
    <w:p w:rsidR="00B04DEB" w:rsidRPr="00747199" w:rsidRDefault="00B04DEB" w:rsidP="001D2151">
      <w:pPr>
        <w:pStyle w:val="a4"/>
        <w:spacing w:before="0" w:beforeAutospacing="0" w:after="0" w:afterAutospacing="0"/>
        <w:ind w:firstLine="708"/>
        <w:jc w:val="both"/>
        <w:rPr>
          <w:color w:val="000000"/>
          <w:lang w:val="kk-KZ"/>
        </w:rPr>
      </w:pPr>
      <w:r w:rsidRPr="00747199">
        <w:rPr>
          <w:color w:val="000000"/>
          <w:lang w:val="kk-KZ"/>
        </w:rPr>
        <w:t>Арал маңы аймағында өмір сүретін тұрғындардың денсаулық сапасын анықтайтын қоршаған ортаның жетекші факторлары: құрғақ, шұғыл континентті, минералдылығы жоғары, ластануы </w:t>
      </w:r>
      <w:hyperlink r:id="rId39" w:history="1">
        <w:r w:rsidRPr="00747199">
          <w:rPr>
            <w:rStyle w:val="a3"/>
            <w:color w:val="auto"/>
            <w:u w:val="none"/>
            <w:lang w:val="kk-KZ"/>
          </w:rPr>
          <w:t>мен су тапшылығы жоғары</w:t>
        </w:r>
      </w:hyperlink>
      <w:r w:rsidRPr="00747199">
        <w:rPr>
          <w:lang w:val="kk-KZ"/>
        </w:rPr>
        <w:t>,</w:t>
      </w:r>
      <w:r w:rsidRPr="00747199">
        <w:rPr>
          <w:color w:val="000000"/>
          <w:lang w:val="kk-KZ"/>
        </w:rPr>
        <w:t xml:space="preserve"> территорияның шөлдену үрдісі қарқынды. Осы бейнеде онкологиялық аурулардың, туберкулез, қант диабеті ауруларының өсу қаупі артқан</w:t>
      </w:r>
      <w:r w:rsidR="001D2151">
        <w:rPr>
          <w:b/>
          <w:bCs/>
          <w:color w:val="000000"/>
          <w:lang w:val="kk-KZ"/>
        </w:rPr>
        <w:t>.</w:t>
      </w:r>
    </w:p>
    <w:p w:rsidR="00B04DEB" w:rsidRPr="00747199" w:rsidRDefault="00B04DEB" w:rsidP="00B04DEB">
      <w:pPr>
        <w:pStyle w:val="a4"/>
        <w:spacing w:before="0" w:beforeAutospacing="0" w:after="0" w:afterAutospacing="0"/>
        <w:ind w:firstLine="708"/>
        <w:jc w:val="both"/>
        <w:rPr>
          <w:color w:val="000000"/>
          <w:lang w:val="kk-KZ"/>
        </w:rPr>
      </w:pPr>
      <w:r w:rsidRPr="00747199">
        <w:rPr>
          <w:color w:val="000000"/>
          <w:lang w:val="kk-KZ"/>
        </w:rPr>
        <w:t>Қазіргі таңда орын алған медициналық және экологиялық жағдай бойынша Арал маңы аумағын халықтың инфекциялық, паразитті, табиғи-ошақтық және соматикалық аурулардың көрсеткіштері растайтын апат аймағы деп есептеген жөн. Туылған әрбір 100 адамның – 70 қаназдықпен ауыратындар, әрбір тоғызыншы сәби бір жасқа дейін өмір сүре алмайды, төрт-бес әскерге шақырту алғандардың біреуі дене бітімдері бойынша саптық қызметке жарамсыз келеді. 20 жыл бойы Қызылорда облысы қолайсыз жер болып, медициналық-биологиялық көрсеткіштер бойынша іш сүзек ауруымен – 29 есе, сары аурумен – 7 есе, паратиф ауруымен – есе, қан ауруларымен -1,57 есе, қатты ішек инфекцияларымен – 2 есе және т.б. сипатталады. Соңғы жылдары қан тамырлар және несеп-жыныстық жүйе, ас қорыту, қан айналымы патологиясының, қатерлі ісік және туберкулез аураларының көрсеткіші күннен-күнге артуда.</w:t>
      </w:r>
    </w:p>
    <w:p w:rsidR="00B04DEB" w:rsidRPr="00747199" w:rsidRDefault="00B04DEB" w:rsidP="00B04DEB">
      <w:pPr>
        <w:pStyle w:val="a4"/>
        <w:spacing w:before="0" w:beforeAutospacing="0" w:after="0" w:afterAutospacing="0"/>
        <w:ind w:firstLine="708"/>
        <w:jc w:val="both"/>
        <w:rPr>
          <w:color w:val="000000"/>
          <w:lang w:val="kk-KZ"/>
        </w:rPr>
      </w:pPr>
      <w:r w:rsidRPr="001D2151">
        <w:rPr>
          <w:b/>
          <w:color w:val="000000"/>
          <w:lang w:val="kk-KZ"/>
        </w:rPr>
        <w:t>Арал маңындағы негізгі экологиялық факторлары</w:t>
      </w:r>
      <w:r w:rsidRPr="00747199">
        <w:rPr>
          <w:color w:val="000000"/>
          <w:lang w:val="kk-KZ"/>
        </w:rPr>
        <w:t xml:space="preserve"> су ресурстарының азаюы және шөлдену қарқынының үнемі артуы мен биоалуантүрліліктің қысқаруының жоғары дәрежесі болып табылады. Мұндай шарттар өсімдік жамылғысының жұтаңдығымен анықталатын аймақтағы ауыл шаруашылығының дамуына кері әсер тудырады. Соған байланысты ауыл шаруашылығы жерлерін суландыру мәселелері, сапалы ауыз суға қол жетімділік, таза тамақ өнімдерімен қамтамасыз ету мәселелері тұр. Мұндағы халықтың иммундық статусы әлсіз, сонымен қатар сапалы тамақ өнімдерінің жеткілікті көлемін қажет ететін емізудегі балалары бар аналардың иммуны төмен, нәтижесінде сәбилер ауруға көп шалдығады және жасөспірімдердің дамуында ауытқулар – мешел ауруы, темір тапшылық анемиясы байқалады. Ауыз су және тамақ сапасы ішек инфекциялары мен гепатит А дамуымен кері әсерін көрсетеді. Жалпы қолайсыз қоршаған орта, ауыз су сапасының төмендігі, судың жоғары минералдығы, және де тамақтану мөлшерінің жеткіліксіздігі – Арал маңы халқының ауруға шалдығу құрылымын түзетін факторлар болып есептеледі.</w:t>
      </w:r>
    </w:p>
    <w:p w:rsidR="00B04DEB" w:rsidRPr="00747199" w:rsidRDefault="00B04DEB" w:rsidP="00B04DEB">
      <w:pPr>
        <w:pStyle w:val="a4"/>
        <w:spacing w:before="0" w:beforeAutospacing="0" w:after="0" w:afterAutospacing="0"/>
        <w:ind w:firstLine="708"/>
        <w:jc w:val="both"/>
        <w:rPr>
          <w:b/>
          <w:bCs/>
          <w:color w:val="000000"/>
          <w:lang w:val="kk-KZ"/>
        </w:rPr>
      </w:pPr>
      <w:r w:rsidRPr="00747199">
        <w:rPr>
          <w:color w:val="000000"/>
          <w:lang w:val="kk-KZ"/>
        </w:rPr>
        <w:t>Арал маңының экологиялық жай-күйінің нашар болуымен байланысты аурулардың ішінде ішек инфекциялары, туберкулез, ас </w:t>
      </w:r>
      <w:hyperlink r:id="rId40" w:history="1">
        <w:r w:rsidRPr="00747199">
          <w:rPr>
            <w:rStyle w:val="a3"/>
            <w:color w:val="auto"/>
            <w:u w:val="none"/>
            <w:lang w:val="kk-KZ"/>
          </w:rPr>
          <w:t>қорыту аурулары</w:t>
        </w:r>
      </w:hyperlink>
      <w:r w:rsidRPr="00747199">
        <w:rPr>
          <w:lang w:val="kk-KZ"/>
        </w:rPr>
        <w:t>,</w:t>
      </w:r>
      <w:r w:rsidRPr="00747199">
        <w:rPr>
          <w:color w:val="000000"/>
          <w:lang w:val="kk-KZ"/>
        </w:rPr>
        <w:t xml:space="preserve"> темір тапшылығы анемиясы, вирустық сары ауру, қанқа-бұлшық ет жүйесінің ауруы және дәнекер болып тұратын ткань аурулары республика бойынша орташа көрсеткіштерден асып түседі.</w:t>
      </w:r>
    </w:p>
    <w:p w:rsidR="00B04DEB" w:rsidRPr="00747199" w:rsidRDefault="00B04DEB" w:rsidP="00B04DEB">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color w:val="000000"/>
          <w:sz w:val="24"/>
          <w:szCs w:val="24"/>
          <w:lang w:val="kk-KZ"/>
        </w:rPr>
        <w:t xml:space="preserve">Қолайсыз экологиялық жағдайлар салдарынан шаруашылық әрекеттер қысқартылды. Арал маңы аймағындағы жұмыссыздық деңгейі республикадағы ең жоғарғы көрсеткіш. Өндіруші саланың және өндірістің дамуы халықтың экономикалық </w:t>
      </w:r>
      <w:r w:rsidRPr="00747199">
        <w:rPr>
          <w:rFonts w:ascii="Times New Roman" w:hAnsi="Times New Roman" w:cs="Times New Roman"/>
          <w:color w:val="000000"/>
          <w:sz w:val="24"/>
          <w:szCs w:val="24"/>
          <w:lang w:val="kk-KZ"/>
        </w:rPr>
        <w:lastRenderedPageBreak/>
        <w:t>статусын біршама жақсартты. Дегенмен, мұнайгаз өнеркәсібінің дамуынан ластағыштар үлесінің артуы салдарынан территорияның эпидемиялық жай-күйі нашарлады.</w:t>
      </w:r>
    </w:p>
    <w:p w:rsidR="00B04DEB" w:rsidRPr="00747199" w:rsidRDefault="00B04DEB" w:rsidP="00B04DEB">
      <w:pPr>
        <w:pStyle w:val="a4"/>
        <w:spacing w:before="0" w:beforeAutospacing="0" w:after="0" w:afterAutospacing="0"/>
        <w:jc w:val="both"/>
        <w:rPr>
          <w:color w:val="000000"/>
          <w:lang w:val="kk-KZ"/>
        </w:rPr>
      </w:pPr>
      <w:r w:rsidRPr="00747199">
        <w:rPr>
          <w:color w:val="000000"/>
          <w:lang w:val="kk-KZ"/>
        </w:rPr>
        <w:t>Соңғы жылдары халықты ауыз сумен қамтамасыз ету, ауыл шаруашылығын оңтайландыру, индустрия және кәсіпкерлікті дамыту бойынша мемлекеттік бағдарламалар шеңберінде халықтың өмір сүру сапасын жақсартуға бағытталған шаралар қабылдануда.</w:t>
      </w:r>
    </w:p>
    <w:p w:rsidR="00B04DEB" w:rsidRPr="00747199" w:rsidRDefault="00B04DEB" w:rsidP="00B04DEB">
      <w:pPr>
        <w:pStyle w:val="a4"/>
        <w:spacing w:before="0" w:beforeAutospacing="0" w:after="0" w:afterAutospacing="0"/>
        <w:jc w:val="both"/>
        <w:rPr>
          <w:color w:val="000000"/>
          <w:lang w:val="kk-KZ"/>
        </w:rPr>
      </w:pPr>
      <w:r w:rsidRPr="00747199">
        <w:rPr>
          <w:color w:val="000000"/>
          <w:lang w:val="kk-KZ"/>
        </w:rPr>
        <w:t>Жалпы, қоршаған ортаның жай-күйі мен халықтың денсаулығының өзара байланысын талқылай отырып, олардың арасындағы тікелей арақатынас болмаған жағдайда адамдардың ауруға шалдығуының арту қатерінің басты факторлары атмосфералық ауаның, топырақ, судың токсинді заттармен ластануы және антропогендік қысым болады. Мұның барлығы ресурстық әлеуетті төмендетіп, экожүйелерді өзгертіп, тиісінше территорияның шаруашылық әрекеттерінің бағытын өзгертеді. </w:t>
      </w:r>
    </w:p>
    <w:p w:rsidR="00B04DEB" w:rsidRPr="00747199" w:rsidRDefault="00B04DEB" w:rsidP="00B04DEB">
      <w:pPr>
        <w:pStyle w:val="a4"/>
        <w:spacing w:before="0" w:beforeAutospacing="0" w:after="0" w:afterAutospacing="0"/>
        <w:ind w:firstLine="708"/>
        <w:jc w:val="both"/>
        <w:rPr>
          <w:color w:val="000000"/>
          <w:lang w:val="kk-KZ"/>
        </w:rPr>
      </w:pPr>
      <w:r w:rsidRPr="00747199">
        <w:rPr>
          <w:b/>
          <w:bCs/>
          <w:color w:val="000000"/>
          <w:lang w:val="kk-KZ"/>
        </w:rPr>
        <w:t>Биоәртүрліліктің азаю тенденциялары мен оның салдары</w:t>
      </w:r>
    </w:p>
    <w:p w:rsidR="00B04DEB" w:rsidRPr="00747199" w:rsidRDefault="00B04DEB" w:rsidP="00B04DEB">
      <w:pPr>
        <w:pStyle w:val="a4"/>
        <w:spacing w:before="0" w:beforeAutospacing="0" w:after="0" w:afterAutospacing="0"/>
        <w:ind w:firstLine="708"/>
        <w:jc w:val="both"/>
        <w:rPr>
          <w:color w:val="000000"/>
          <w:lang w:val="kk-KZ"/>
        </w:rPr>
      </w:pPr>
      <w:r w:rsidRPr="00747199">
        <w:rPr>
          <w:color w:val="000000"/>
          <w:lang w:val="kk-KZ"/>
        </w:rPr>
        <w:t>Табиғи ландшафттардағы экожүйелердің функционалды маңыздылығын бағалаудың негізгі критерилері: аумақтың геоморфологиялық ерекшеліктері; жер бедерінің сипаты мен типі; топырақтың механикалық құрамы мен сортаңдану дәрежесі; доминаттардың, субдоминаттадың орнықтылық дәрежесі және флора мен фаунаның шаруашылық бағасы, мұның ішінде өсімдік жамылғысы табиғи жүйелер жағдайының индикаторы болып табылады. Таулы аумақтарда өсімдіктер жамылғысы жер бедерін тұрақты етіп, ресурстық-шикізаттық рөл (пішен шабу, дәрілік жайылымдар) атқарады. Табиғи ауытқулар жағдайында ағаш-бұталы өсімдіктер селге тосқауыл ретінде бола алады. Шөл зонасындағы экожүйенің өсімдік жамылғысының негізгі қызметтері: ландшафттық-қорғаныс, жайылымдық, орман шаруашылық (сексеуіл болғанда), шыбындық, галомелиоративті, және де топырақ түзуші. Өзендердің аңғары бойынша өсімдіктер қосымша су реттегіш рөлін де атқарады. Экожүйелердің фондық жағдайы флоралық және фауналық биоәртүрлілік үшін негіз болады.</w:t>
      </w:r>
    </w:p>
    <w:p w:rsidR="00B04DEB" w:rsidRPr="00747199" w:rsidRDefault="00B04DEB" w:rsidP="00B04DEB">
      <w:pPr>
        <w:pStyle w:val="a4"/>
        <w:spacing w:before="0" w:beforeAutospacing="0" w:after="0" w:afterAutospacing="0"/>
        <w:ind w:firstLine="708"/>
        <w:jc w:val="both"/>
        <w:rPr>
          <w:color w:val="000000"/>
          <w:lang w:val="kk-KZ"/>
        </w:rPr>
      </w:pPr>
      <w:r w:rsidRPr="00747199">
        <w:rPr>
          <w:color w:val="000000"/>
          <w:lang w:val="kk-KZ"/>
        </w:rPr>
        <w:t>Дегенмен, қазіргі уақыттағы ауыл шаруашылығы өндірісінің қарқынды жүргізілуіне және техникалық ықпалдың артуына (әсіресе, пайдалы қазбаларды барлау және өндіру) байланысты, және де климаттың айтарлықтай өзгеруімен байланысты шөлдену дәрежесі мен қарқынын анықтай отырып, табиғи экожүйелердің біршама өзгеруі байқалады .</w:t>
      </w:r>
    </w:p>
    <w:p w:rsidR="00B04DEB" w:rsidRPr="00747199" w:rsidRDefault="00B04DEB" w:rsidP="00B04DEB">
      <w:pPr>
        <w:pStyle w:val="a4"/>
        <w:spacing w:before="0" w:beforeAutospacing="0" w:after="0" w:afterAutospacing="0"/>
        <w:ind w:firstLine="708"/>
        <w:jc w:val="both"/>
        <w:rPr>
          <w:color w:val="000000"/>
          <w:lang w:val="kk-KZ"/>
        </w:rPr>
      </w:pPr>
      <w:r w:rsidRPr="00747199">
        <w:rPr>
          <w:color w:val="000000"/>
          <w:lang w:val="kk-KZ"/>
        </w:rPr>
        <w:t>Техногенездің антропогендік үрдістері алуан түрлі және ұзақтығы, аумақты қамтуы бойынша жіктеледі (№6 Кесте).</w:t>
      </w:r>
    </w:p>
    <w:p w:rsidR="00B04DEB" w:rsidRPr="00747199" w:rsidRDefault="00B04DEB" w:rsidP="00B04DEB">
      <w:pPr>
        <w:pStyle w:val="a4"/>
        <w:spacing w:before="0" w:beforeAutospacing="0" w:after="0" w:afterAutospacing="0"/>
        <w:ind w:firstLine="708"/>
        <w:jc w:val="both"/>
        <w:rPr>
          <w:color w:val="000000"/>
          <w:lang w:val="kk-KZ"/>
        </w:rPr>
      </w:pPr>
      <w:r w:rsidRPr="00747199">
        <w:rPr>
          <w:color w:val="000000"/>
          <w:lang w:val="kk-KZ"/>
        </w:rPr>
        <w:t>Белгілі бір шарттарда олар қауіпті құбылыстар мен төтенше жағдайлардың себебі болуы мүмкін. Су экожүйелерінің деградациясы су ағзаларының жойылуын, су нысандарына биогендік заттардың түсуі, эфтрофикацияның артуы, оттек концентрациясының төмендеуін тудыратын токсинді ластану нәтижесінде болады.</w:t>
      </w:r>
    </w:p>
    <w:p w:rsidR="00B04DEB" w:rsidRPr="00747199" w:rsidRDefault="00B04DEB" w:rsidP="00B04DEB">
      <w:pPr>
        <w:pStyle w:val="a4"/>
        <w:spacing w:before="0" w:beforeAutospacing="0" w:after="0" w:afterAutospacing="0"/>
        <w:ind w:firstLine="708"/>
        <w:jc w:val="both"/>
        <w:rPr>
          <w:color w:val="000000"/>
          <w:lang w:val="kk-KZ"/>
        </w:rPr>
      </w:pPr>
      <w:r w:rsidRPr="00747199">
        <w:rPr>
          <w:color w:val="000000"/>
          <w:lang w:val="kk-KZ"/>
        </w:rPr>
        <w:t>Су экожүйелерінің өзіндік тазалану қабілеті нашарлаған. Ластанудың ең ірі ошақтары алдын-ала тазалаусыз (тау-кен өндіретін кәсіпорындар, жеке өндірістік кәсіпорындар, қалалық агломерация), өндірістік және тұрмыстық ағындарды тазалаудың тиімсіз жүйелері салдарынан жер бетіне немесе су желісіне тасталатын өндірістік қалдықтар және су ағындар өнеркәсіп маңындағы аумақтарда байқалады.</w:t>
      </w:r>
    </w:p>
    <w:p w:rsidR="00B04DEB" w:rsidRPr="00747199" w:rsidRDefault="00B04DEB" w:rsidP="00B04DEB">
      <w:pPr>
        <w:spacing w:after="0" w:line="240" w:lineRule="auto"/>
        <w:jc w:val="both"/>
        <w:rPr>
          <w:rFonts w:ascii="Times New Roman" w:hAnsi="Times New Roman" w:cs="Times New Roman"/>
          <w:sz w:val="24"/>
          <w:szCs w:val="24"/>
          <w:lang w:val="kk-KZ"/>
        </w:rPr>
      </w:pPr>
      <w:r w:rsidRPr="00747199">
        <w:rPr>
          <w:rFonts w:ascii="Times New Roman" w:hAnsi="Times New Roman" w:cs="Times New Roman"/>
          <w:color w:val="000000"/>
          <w:sz w:val="24"/>
          <w:szCs w:val="24"/>
          <w:lang w:val="kk-KZ"/>
        </w:rPr>
        <w:br/>
      </w:r>
      <w:r w:rsidRPr="00747199">
        <w:rPr>
          <w:rFonts w:ascii="Times New Roman" w:hAnsi="Times New Roman" w:cs="Times New Roman"/>
          <w:color w:val="000000"/>
          <w:sz w:val="24"/>
          <w:szCs w:val="24"/>
        </w:rPr>
        <w:t>№</w:t>
      </w:r>
      <w:r w:rsidRPr="00747199">
        <w:rPr>
          <w:rFonts w:ascii="Times New Roman" w:hAnsi="Times New Roman" w:cs="Times New Roman"/>
          <w:b/>
          <w:bCs/>
          <w:color w:val="000000"/>
          <w:sz w:val="24"/>
          <w:szCs w:val="24"/>
        </w:rPr>
        <w:t>6 Кесте – Антропогендік үрдістердің жіктелуі</w:t>
      </w:r>
      <w:r w:rsidRPr="00747199">
        <w:rPr>
          <w:rFonts w:ascii="Times New Roman" w:hAnsi="Times New Roman" w:cs="Times New Roman"/>
          <w:color w:val="000000"/>
          <w:sz w:val="24"/>
          <w:szCs w:val="24"/>
        </w:rPr>
        <w:t> </w:t>
      </w:r>
      <w:r w:rsidRPr="00747199">
        <w:rPr>
          <w:rFonts w:ascii="Times New Roman" w:hAnsi="Times New Roman" w:cs="Times New Roman"/>
          <w:color w:val="000000"/>
          <w:sz w:val="24"/>
          <w:szCs w:val="24"/>
        </w:rPr>
        <w:br/>
      </w:r>
    </w:p>
    <w:tbl>
      <w:tblPr>
        <w:tblW w:w="9705" w:type="dxa"/>
        <w:tblCellSpacing w:w="0" w:type="dxa"/>
        <w:tblCellMar>
          <w:top w:w="60" w:type="dxa"/>
          <w:left w:w="60" w:type="dxa"/>
          <w:bottom w:w="60" w:type="dxa"/>
          <w:right w:w="60" w:type="dxa"/>
        </w:tblCellMar>
        <w:tblLook w:val="04A0"/>
      </w:tblPr>
      <w:tblGrid>
        <w:gridCol w:w="1748"/>
        <w:gridCol w:w="1966"/>
        <w:gridCol w:w="3131"/>
        <w:gridCol w:w="2860"/>
      </w:tblGrid>
      <w:tr w:rsidR="00B04DEB" w:rsidRPr="00747199" w:rsidTr="00B04DEB">
        <w:trPr>
          <w:tblCellSpacing w:w="0" w:type="dxa"/>
        </w:trPr>
        <w:tc>
          <w:tcPr>
            <w:tcW w:w="1485" w:type="dxa"/>
            <w:vMerge w:val="restart"/>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r>
            <w:r w:rsidRPr="00747199">
              <w:rPr>
                <w:rFonts w:ascii="Times New Roman" w:hAnsi="Times New Roman" w:cs="Times New Roman"/>
                <w:b/>
                <w:bCs/>
                <w:sz w:val="24"/>
                <w:szCs w:val="24"/>
              </w:rPr>
              <w:t>Антропогендік әсер тү</w:t>
            </w:r>
            <w:proofErr w:type="gramStart"/>
            <w:r w:rsidRPr="00747199">
              <w:rPr>
                <w:rFonts w:ascii="Times New Roman" w:hAnsi="Times New Roman" w:cs="Times New Roman"/>
                <w:b/>
                <w:bCs/>
                <w:sz w:val="24"/>
                <w:szCs w:val="24"/>
              </w:rPr>
              <w:t>р</w:t>
            </w:r>
            <w:proofErr w:type="gramEnd"/>
            <w:r w:rsidRPr="00747199">
              <w:rPr>
                <w:rFonts w:ascii="Times New Roman" w:hAnsi="Times New Roman" w:cs="Times New Roman"/>
                <w:b/>
                <w:bCs/>
                <w:sz w:val="24"/>
                <w:szCs w:val="24"/>
              </w:rPr>
              <w:t>і </w:t>
            </w:r>
          </w:p>
        </w:tc>
        <w:tc>
          <w:tcPr>
            <w:tcW w:w="1860" w:type="dxa"/>
            <w:vMerge w:val="restart"/>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r>
            <w:r w:rsidRPr="00747199">
              <w:rPr>
                <w:rFonts w:ascii="Times New Roman" w:hAnsi="Times New Roman" w:cs="Times New Roman"/>
                <w:b/>
                <w:bCs/>
                <w:sz w:val="24"/>
                <w:szCs w:val="24"/>
              </w:rPr>
              <w:t>Антропогендік рельефтүзудің негізгі типтері </w:t>
            </w:r>
          </w:p>
        </w:tc>
        <w:tc>
          <w:tcPr>
            <w:tcW w:w="5970" w:type="dxa"/>
            <w:gridSpan w:val="2"/>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r>
            <w:r w:rsidRPr="00747199">
              <w:rPr>
                <w:rFonts w:ascii="Times New Roman" w:hAnsi="Times New Roman" w:cs="Times New Roman"/>
                <w:b/>
                <w:bCs/>
                <w:sz w:val="24"/>
                <w:szCs w:val="24"/>
              </w:rPr>
              <w:t>Антропогендік (техногендік) үрдіс</w:t>
            </w:r>
            <w:r w:rsidRPr="00747199">
              <w:rPr>
                <w:rFonts w:ascii="Times New Roman" w:hAnsi="Times New Roman" w:cs="Times New Roman"/>
                <w:sz w:val="24"/>
                <w:szCs w:val="24"/>
              </w:rPr>
              <w:t> </w:t>
            </w:r>
          </w:p>
        </w:tc>
      </w:tr>
      <w:tr w:rsidR="00B04DEB" w:rsidRPr="00747199" w:rsidTr="00B04DEB">
        <w:trPr>
          <w:tblCellSpacing w:w="0" w:type="dxa"/>
        </w:trPr>
        <w:tc>
          <w:tcPr>
            <w:tcW w:w="0" w:type="auto"/>
            <w:vMerge/>
            <w:vAlign w:val="center"/>
            <w:hideMark/>
          </w:tcPr>
          <w:p w:rsidR="00B04DEB" w:rsidRPr="00747199" w:rsidRDefault="00B04DEB" w:rsidP="00B04DEB">
            <w:pPr>
              <w:spacing w:after="0" w:line="240" w:lineRule="auto"/>
              <w:jc w:val="both"/>
              <w:rPr>
                <w:rFonts w:ascii="Times New Roman" w:hAnsi="Times New Roman" w:cs="Times New Roman"/>
                <w:sz w:val="24"/>
                <w:szCs w:val="24"/>
              </w:rPr>
            </w:pPr>
          </w:p>
        </w:tc>
        <w:tc>
          <w:tcPr>
            <w:tcW w:w="0" w:type="auto"/>
            <w:vMerge/>
            <w:vAlign w:val="center"/>
            <w:hideMark/>
          </w:tcPr>
          <w:p w:rsidR="00B04DEB" w:rsidRPr="00747199" w:rsidRDefault="00B04DEB" w:rsidP="00B04DEB">
            <w:pPr>
              <w:spacing w:after="0" w:line="240" w:lineRule="auto"/>
              <w:jc w:val="both"/>
              <w:rPr>
                <w:rFonts w:ascii="Times New Roman" w:hAnsi="Times New Roman" w:cs="Times New Roman"/>
                <w:sz w:val="24"/>
                <w:szCs w:val="24"/>
              </w:rPr>
            </w:pPr>
          </w:p>
        </w:tc>
        <w:tc>
          <w:tcPr>
            <w:tcW w:w="312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r>
            <w:r w:rsidRPr="00747199">
              <w:rPr>
                <w:rFonts w:ascii="Times New Roman" w:hAnsi="Times New Roman" w:cs="Times New Roman"/>
                <w:b/>
                <w:bCs/>
                <w:sz w:val="24"/>
                <w:szCs w:val="24"/>
              </w:rPr>
              <w:t xml:space="preserve">Жер бедерінің </w:t>
            </w:r>
            <w:proofErr w:type="gramStart"/>
            <w:r w:rsidRPr="00747199">
              <w:rPr>
                <w:rFonts w:ascii="Times New Roman" w:hAnsi="Times New Roman" w:cs="Times New Roman"/>
                <w:b/>
                <w:bCs/>
                <w:sz w:val="24"/>
                <w:szCs w:val="24"/>
              </w:rPr>
              <w:t>жа</w:t>
            </w:r>
            <w:proofErr w:type="gramEnd"/>
            <w:r w:rsidRPr="00747199">
              <w:rPr>
                <w:rFonts w:ascii="Times New Roman" w:hAnsi="Times New Roman" w:cs="Times New Roman"/>
                <w:b/>
                <w:bCs/>
                <w:sz w:val="24"/>
                <w:szCs w:val="24"/>
              </w:rPr>
              <w:t>ңа формалары мен элементтерінің түзілуімен жүретін тікелей әсері </w:t>
            </w:r>
          </w:p>
        </w:tc>
        <w:tc>
          <w:tcPr>
            <w:tcW w:w="273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r>
            <w:r w:rsidRPr="00747199">
              <w:rPr>
                <w:rFonts w:ascii="Times New Roman" w:hAnsi="Times New Roman" w:cs="Times New Roman"/>
                <w:b/>
                <w:bCs/>
                <w:sz w:val="24"/>
                <w:szCs w:val="24"/>
              </w:rPr>
              <w:t>Жанама әсер (экзогенді, эндогенді үрдістердің белсенді болуы)</w:t>
            </w:r>
            <w:r w:rsidRPr="00747199">
              <w:rPr>
                <w:rFonts w:ascii="Times New Roman" w:hAnsi="Times New Roman" w:cs="Times New Roman"/>
                <w:sz w:val="24"/>
                <w:szCs w:val="24"/>
              </w:rPr>
              <w:t> </w:t>
            </w:r>
          </w:p>
        </w:tc>
      </w:tr>
      <w:tr w:rsidR="00B04DEB" w:rsidRPr="00747199" w:rsidTr="00B04DEB">
        <w:trPr>
          <w:tblCellSpacing w:w="0" w:type="dxa"/>
        </w:trPr>
        <w:tc>
          <w:tcPr>
            <w:tcW w:w="1485" w:type="dxa"/>
            <w:vMerge w:val="restart"/>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lastRenderedPageBreak/>
              <w:br/>
              <w:t>Халықтың қоныстануы </w:t>
            </w:r>
          </w:p>
        </w:tc>
        <w:tc>
          <w:tcPr>
            <w:tcW w:w="186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Селитебті </w:t>
            </w:r>
          </w:p>
        </w:tc>
        <w:tc>
          <w:tcPr>
            <w:tcW w:w="312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Жер бедерін жоспарлау, жол салу </w:t>
            </w:r>
          </w:p>
        </w:tc>
        <w:tc>
          <w:tcPr>
            <w:tcW w:w="273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Дефляция, жазықтық су шаю, топырақтың шөгуі, суффозия </w:t>
            </w:r>
          </w:p>
        </w:tc>
      </w:tr>
      <w:tr w:rsidR="00B04DEB" w:rsidRPr="00747199" w:rsidTr="00B04DEB">
        <w:trPr>
          <w:tblCellSpacing w:w="0" w:type="dxa"/>
        </w:trPr>
        <w:tc>
          <w:tcPr>
            <w:tcW w:w="0" w:type="auto"/>
            <w:vMerge/>
            <w:vAlign w:val="center"/>
            <w:hideMark/>
          </w:tcPr>
          <w:p w:rsidR="00B04DEB" w:rsidRPr="00747199" w:rsidRDefault="00B04DEB" w:rsidP="00B04DEB">
            <w:pPr>
              <w:spacing w:after="0" w:line="240" w:lineRule="auto"/>
              <w:jc w:val="both"/>
              <w:rPr>
                <w:rFonts w:ascii="Times New Roman" w:hAnsi="Times New Roman" w:cs="Times New Roman"/>
                <w:sz w:val="24"/>
                <w:szCs w:val="24"/>
              </w:rPr>
            </w:pPr>
          </w:p>
        </w:tc>
        <w:tc>
          <w:tcPr>
            <w:tcW w:w="186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Тарихи-ар-хеологиялық </w:t>
            </w:r>
          </w:p>
        </w:tc>
        <w:tc>
          <w:tcPr>
            <w:tcW w:w="312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Бекет қабырғаларының белесі, қорғандар, жарлар </w:t>
            </w:r>
          </w:p>
        </w:tc>
        <w:tc>
          <w:tcPr>
            <w:tcW w:w="273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Жазықтық</w:t>
            </w:r>
            <w:proofErr w:type="gramStart"/>
            <w:r w:rsidRPr="00747199">
              <w:rPr>
                <w:rFonts w:ascii="Times New Roman" w:hAnsi="Times New Roman" w:cs="Times New Roman"/>
                <w:sz w:val="24"/>
                <w:szCs w:val="24"/>
              </w:rPr>
              <w:t>ты</w:t>
            </w:r>
            <w:proofErr w:type="gramEnd"/>
            <w:r w:rsidRPr="00747199">
              <w:rPr>
                <w:rFonts w:ascii="Times New Roman" w:hAnsi="Times New Roman" w:cs="Times New Roman"/>
                <w:sz w:val="24"/>
                <w:szCs w:val="24"/>
              </w:rPr>
              <w:t>қ су шаю, дефляция </w:t>
            </w:r>
          </w:p>
        </w:tc>
      </w:tr>
      <w:tr w:rsidR="00B04DEB" w:rsidRPr="00747199" w:rsidTr="00B04DEB">
        <w:trPr>
          <w:tblCellSpacing w:w="0" w:type="dxa"/>
        </w:trPr>
        <w:tc>
          <w:tcPr>
            <w:tcW w:w="1485" w:type="dxa"/>
            <w:vMerge w:val="restart"/>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Өнеркәсі</w:t>
            </w:r>
            <w:proofErr w:type="gramStart"/>
            <w:r w:rsidRPr="00747199">
              <w:rPr>
                <w:rFonts w:ascii="Times New Roman" w:hAnsi="Times New Roman" w:cs="Times New Roman"/>
                <w:sz w:val="24"/>
                <w:szCs w:val="24"/>
              </w:rPr>
              <w:t>пт</w:t>
            </w:r>
            <w:proofErr w:type="gramEnd"/>
            <w:r w:rsidRPr="00747199">
              <w:rPr>
                <w:rFonts w:ascii="Times New Roman" w:hAnsi="Times New Roman" w:cs="Times New Roman"/>
                <w:sz w:val="24"/>
                <w:szCs w:val="24"/>
              </w:rPr>
              <w:t>ік </w:t>
            </w:r>
          </w:p>
        </w:tc>
        <w:tc>
          <w:tcPr>
            <w:tcW w:w="186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Гидротехникалық</w:t>
            </w:r>
          </w:p>
        </w:tc>
        <w:tc>
          <w:tcPr>
            <w:tcW w:w="312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Биік формалар: төбелер, бөгеттер, тоғандар; ойыс формалар: суқоймалар, каналдар </w:t>
            </w:r>
          </w:p>
        </w:tc>
        <w:tc>
          <w:tcPr>
            <w:tcW w:w="273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Абразия, </w:t>
            </w:r>
            <w:hyperlink r:id="rId41" w:history="1">
              <w:r w:rsidRPr="00747199">
                <w:rPr>
                  <w:rStyle w:val="a3"/>
                  <w:rFonts w:ascii="Times New Roman" w:hAnsi="Times New Roman" w:cs="Times New Roman"/>
                  <w:color w:val="auto"/>
                  <w:sz w:val="24"/>
                  <w:szCs w:val="24"/>
                  <w:u w:val="none"/>
                </w:rPr>
                <w:t>сызықты эрозия</w:t>
              </w:r>
            </w:hyperlink>
            <w:r w:rsidRPr="00747199">
              <w:rPr>
                <w:rFonts w:ascii="Times New Roman" w:hAnsi="Times New Roman" w:cs="Times New Roman"/>
                <w:sz w:val="24"/>
                <w:szCs w:val="24"/>
              </w:rPr>
              <w:t>, батпақ түзілу</w:t>
            </w:r>
            <w:proofErr w:type="gramStart"/>
            <w:r w:rsidRPr="00747199">
              <w:rPr>
                <w:rFonts w:ascii="Times New Roman" w:hAnsi="Times New Roman" w:cs="Times New Roman"/>
                <w:sz w:val="24"/>
                <w:szCs w:val="24"/>
              </w:rPr>
              <w:t>,с</w:t>
            </w:r>
            <w:proofErr w:type="gramEnd"/>
            <w:r w:rsidRPr="00747199">
              <w:rPr>
                <w:rFonts w:ascii="Times New Roman" w:hAnsi="Times New Roman" w:cs="Times New Roman"/>
                <w:sz w:val="24"/>
                <w:szCs w:val="24"/>
              </w:rPr>
              <w:t>у басу, аллювиалды және көлдік аккумуляция, карст </w:t>
            </w:r>
          </w:p>
        </w:tc>
      </w:tr>
      <w:tr w:rsidR="00B04DEB" w:rsidRPr="00747199" w:rsidTr="00B04DEB">
        <w:trPr>
          <w:tblCellSpacing w:w="0" w:type="dxa"/>
        </w:trPr>
        <w:tc>
          <w:tcPr>
            <w:tcW w:w="0" w:type="auto"/>
            <w:vMerge/>
            <w:vAlign w:val="center"/>
            <w:hideMark/>
          </w:tcPr>
          <w:p w:rsidR="00B04DEB" w:rsidRPr="00747199" w:rsidRDefault="00B04DEB" w:rsidP="00B04DEB">
            <w:pPr>
              <w:spacing w:after="0" w:line="240" w:lineRule="auto"/>
              <w:jc w:val="both"/>
              <w:rPr>
                <w:rFonts w:ascii="Times New Roman" w:hAnsi="Times New Roman" w:cs="Times New Roman"/>
                <w:sz w:val="24"/>
                <w:szCs w:val="24"/>
              </w:rPr>
            </w:pPr>
          </w:p>
        </w:tc>
        <w:tc>
          <w:tcPr>
            <w:tcW w:w="186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Тау-кен өндіруші </w:t>
            </w:r>
          </w:p>
        </w:tc>
        <w:tc>
          <w:tcPr>
            <w:tcW w:w="312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Ашық (карьеров, үйінді) және жер асты (шахталар, террикондар) тау жұмыстары</w:t>
            </w:r>
          </w:p>
        </w:tc>
        <w:tc>
          <w:tcPr>
            <w:tcW w:w="273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Гравитациялық қатардағы үрдістер, сызықты эрозия, дефляция, көлді</w:t>
            </w:r>
            <w:proofErr w:type="gramStart"/>
            <w:r w:rsidRPr="00747199">
              <w:rPr>
                <w:rFonts w:ascii="Times New Roman" w:hAnsi="Times New Roman" w:cs="Times New Roman"/>
                <w:sz w:val="24"/>
                <w:szCs w:val="24"/>
              </w:rPr>
              <w:t>к</w:t>
            </w:r>
            <w:proofErr w:type="gramEnd"/>
            <w:r w:rsidRPr="00747199">
              <w:rPr>
                <w:rFonts w:ascii="Times New Roman" w:hAnsi="Times New Roman" w:cs="Times New Roman"/>
                <w:sz w:val="24"/>
                <w:szCs w:val="24"/>
              </w:rPr>
              <w:t xml:space="preserve"> аккумуляция, сортаңдану, карст, суффозия </w:t>
            </w:r>
          </w:p>
        </w:tc>
      </w:tr>
      <w:tr w:rsidR="00B04DEB" w:rsidRPr="00747199" w:rsidTr="00B04DEB">
        <w:trPr>
          <w:tblCellSpacing w:w="0" w:type="dxa"/>
        </w:trPr>
        <w:tc>
          <w:tcPr>
            <w:tcW w:w="1485" w:type="dxa"/>
            <w:vMerge w:val="restart"/>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Ауыл шаруашылық </w:t>
            </w:r>
          </w:p>
        </w:tc>
        <w:tc>
          <w:tcPr>
            <w:tcW w:w="186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Агрогенді </w:t>
            </w:r>
          </w:p>
        </w:tc>
        <w:tc>
          <w:tcPr>
            <w:tcW w:w="312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Жер бедерін жоспарлау, топырақтың бұзылуы </w:t>
            </w:r>
          </w:p>
        </w:tc>
        <w:tc>
          <w:tcPr>
            <w:tcW w:w="273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Дефляция, </w:t>
            </w:r>
            <w:hyperlink r:id="rId42" w:history="1">
              <w:r w:rsidRPr="00747199">
                <w:rPr>
                  <w:rStyle w:val="a3"/>
                  <w:rFonts w:ascii="Times New Roman" w:hAnsi="Times New Roman" w:cs="Times New Roman"/>
                  <w:color w:val="auto"/>
                  <w:sz w:val="24"/>
                  <w:szCs w:val="24"/>
                  <w:u w:val="none"/>
                </w:rPr>
                <w:t>жазықтық</w:t>
              </w:r>
              <w:proofErr w:type="gramStart"/>
              <w:r w:rsidRPr="00747199">
                <w:rPr>
                  <w:rStyle w:val="a3"/>
                  <w:rFonts w:ascii="Times New Roman" w:hAnsi="Times New Roman" w:cs="Times New Roman"/>
                  <w:color w:val="auto"/>
                  <w:sz w:val="24"/>
                  <w:szCs w:val="24"/>
                  <w:u w:val="none"/>
                </w:rPr>
                <w:t>ты</w:t>
              </w:r>
              <w:proofErr w:type="gramEnd"/>
              <w:r w:rsidRPr="00747199">
                <w:rPr>
                  <w:rStyle w:val="a3"/>
                  <w:rFonts w:ascii="Times New Roman" w:hAnsi="Times New Roman" w:cs="Times New Roman"/>
                  <w:color w:val="auto"/>
                  <w:sz w:val="24"/>
                  <w:szCs w:val="24"/>
                  <w:u w:val="none"/>
                </w:rPr>
                <w:t>қ су шаю</w:t>
              </w:r>
            </w:hyperlink>
            <w:r w:rsidRPr="00747199">
              <w:rPr>
                <w:rFonts w:ascii="Times New Roman" w:hAnsi="Times New Roman" w:cs="Times New Roman"/>
                <w:sz w:val="24"/>
                <w:szCs w:val="24"/>
              </w:rPr>
              <w:t>, сызықты эрозия </w:t>
            </w:r>
          </w:p>
        </w:tc>
      </w:tr>
      <w:tr w:rsidR="00B04DEB" w:rsidRPr="00747199" w:rsidTr="00B04DEB">
        <w:trPr>
          <w:tblCellSpacing w:w="0" w:type="dxa"/>
        </w:trPr>
        <w:tc>
          <w:tcPr>
            <w:tcW w:w="0" w:type="auto"/>
            <w:vMerge/>
            <w:vAlign w:val="center"/>
            <w:hideMark/>
          </w:tcPr>
          <w:p w:rsidR="00B04DEB" w:rsidRPr="00747199" w:rsidRDefault="00B04DEB" w:rsidP="00B04DEB">
            <w:pPr>
              <w:spacing w:after="0" w:line="240" w:lineRule="auto"/>
              <w:jc w:val="both"/>
              <w:rPr>
                <w:rFonts w:ascii="Times New Roman" w:hAnsi="Times New Roman" w:cs="Times New Roman"/>
                <w:sz w:val="24"/>
                <w:szCs w:val="24"/>
              </w:rPr>
            </w:pPr>
          </w:p>
        </w:tc>
        <w:tc>
          <w:tcPr>
            <w:tcW w:w="186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Мелиоративті </w:t>
            </w:r>
          </w:p>
        </w:tc>
        <w:tc>
          <w:tcPr>
            <w:tcW w:w="312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Биі</w:t>
            </w:r>
            <w:proofErr w:type="gramStart"/>
            <w:r w:rsidRPr="00747199">
              <w:rPr>
                <w:rFonts w:ascii="Times New Roman" w:hAnsi="Times New Roman" w:cs="Times New Roman"/>
                <w:sz w:val="24"/>
                <w:szCs w:val="24"/>
              </w:rPr>
              <w:t>к</w:t>
            </w:r>
            <w:proofErr w:type="gramEnd"/>
            <w:r w:rsidRPr="00747199">
              <w:rPr>
                <w:rFonts w:ascii="Times New Roman" w:hAnsi="Times New Roman" w:cs="Times New Roman"/>
                <w:sz w:val="24"/>
                <w:szCs w:val="24"/>
              </w:rPr>
              <w:t xml:space="preserve"> және ойыс формалардың түзілуі – каналдар, арықтар, қазаншұңқырлар, белестер, үйінділер </w:t>
            </w:r>
          </w:p>
        </w:tc>
        <w:tc>
          <w:tcPr>
            <w:tcW w:w="273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Сызықты эрозия, батпақ түзілу, сортаңдану, аккумуляция, дефляция, карст </w:t>
            </w:r>
          </w:p>
        </w:tc>
      </w:tr>
      <w:tr w:rsidR="00B04DEB" w:rsidRPr="00747199" w:rsidTr="00B04DEB">
        <w:trPr>
          <w:trHeight w:val="570"/>
          <w:tblCellSpacing w:w="0" w:type="dxa"/>
        </w:trPr>
        <w:tc>
          <w:tcPr>
            <w:tcW w:w="1485"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Транспортный </w:t>
            </w:r>
          </w:p>
        </w:tc>
        <w:tc>
          <w:tcPr>
            <w:tcW w:w="186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Сызықты-транс-порттық (жолдар, құбырлар) </w:t>
            </w:r>
          </w:p>
        </w:tc>
        <w:tc>
          <w:tcPr>
            <w:tcW w:w="312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Үйінділер, арықтар, қазындылар </w:t>
            </w:r>
          </w:p>
        </w:tc>
        <w:tc>
          <w:tcPr>
            <w:tcW w:w="2730" w:type="dxa"/>
            <w:hideMark/>
          </w:tcPr>
          <w:p w:rsidR="00B04DEB" w:rsidRPr="00747199" w:rsidRDefault="00B04DEB" w:rsidP="00B04DEB">
            <w:pPr>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rPr>
              <w:br/>
              <w:t>Сызықты эрозия, жазықтық</w:t>
            </w:r>
            <w:proofErr w:type="gramStart"/>
            <w:r w:rsidRPr="00747199">
              <w:rPr>
                <w:rFonts w:ascii="Times New Roman" w:hAnsi="Times New Roman" w:cs="Times New Roman"/>
                <w:sz w:val="24"/>
                <w:szCs w:val="24"/>
              </w:rPr>
              <w:t>ты</w:t>
            </w:r>
            <w:proofErr w:type="gramEnd"/>
            <w:r w:rsidRPr="00747199">
              <w:rPr>
                <w:rFonts w:ascii="Times New Roman" w:hAnsi="Times New Roman" w:cs="Times New Roman"/>
                <w:sz w:val="24"/>
                <w:szCs w:val="24"/>
              </w:rPr>
              <w:t>қ су шаю, дефляция </w:t>
            </w:r>
          </w:p>
        </w:tc>
      </w:tr>
    </w:tbl>
    <w:p w:rsidR="00B04DEB" w:rsidRPr="00747199" w:rsidRDefault="00B04DEB" w:rsidP="00B04DEB">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Техногендік ластанған жерлер барлық табиғат белдеулерінде кездеседі және олар жерлерді ұзақ уақыт пайдалану барысындағы жайылымдардың дегумификациясымен, сор және сортаңдануымен, жел және су эрозиясының дамуымен, топырақтың ластануы мен техногендік бұзылуымен, шамадан тыс жайылымға қолданылғандығымен байланысты. Жер бедерінің түзілу үрдістері – эрозия және дефляция үрдістерінің әсерінен жерлердің деградациясы жүреді. Халықтың тығыздығы да қоршаған ортаға және шөлденуге әсерін тигізеді.</w:t>
      </w:r>
    </w:p>
    <w:p w:rsidR="00B04DEB" w:rsidRPr="00747199" w:rsidRDefault="00B04DEB" w:rsidP="00B04DEB">
      <w:pPr>
        <w:pStyle w:val="a4"/>
        <w:spacing w:before="0" w:beforeAutospacing="0" w:after="0" w:afterAutospacing="0"/>
        <w:ind w:firstLine="708"/>
        <w:jc w:val="both"/>
        <w:rPr>
          <w:lang w:val="kk-KZ"/>
        </w:rPr>
      </w:pPr>
      <w:r w:rsidRPr="00747199">
        <w:rPr>
          <w:lang w:val="kk-KZ"/>
        </w:rPr>
        <w:t>Республиканың табиғи және антропогендік экожүйелерінің бұзылуын интегралды бағалау әсер ету факторлары мен деградация дәрежесімен, типімен сипатталады (25 Сур.). Биологиялық табиғи өзін-өзі реттеу түрлі дәрежеде бұзылған барлық экожүйелерге тән. Бірақ табиғи белдеулік жүйелердің толық қалпына келу үрдісі өте сирек кездеседі. Қалпына келу үрдісі жылдам (10 жылға дейін) немесе ұзақ (50-100 дейін және одан көп жыл) мерзімді болуы мүмкін. Олардың ұзақтығы олардың бұзылу дәрежесі мен сипатына, пайдалану нұсқасына, бірлестік мелиорациясын қолдану нұсқаларына тәуелді. Биоалуантүрліліктің жойылу қаупі әлсіз шөлдену дәрежесі кезінде мүмкін. Орташа дәрежеде – қауіп өте жоғары. Экожүйелердің күшті және өте қатты деградация барысында қауіп те, тиісінше, өте жоғары болады.  </w:t>
      </w:r>
    </w:p>
    <w:p w:rsidR="00B04DEB" w:rsidRPr="00747199" w:rsidRDefault="00B04DEB" w:rsidP="00B04DEB">
      <w:pPr>
        <w:pStyle w:val="a4"/>
        <w:spacing w:before="0" w:beforeAutospacing="0" w:after="0" w:afterAutospacing="0"/>
        <w:ind w:firstLine="708"/>
        <w:jc w:val="both"/>
        <w:rPr>
          <w:lang w:val="kk-KZ"/>
        </w:rPr>
      </w:pPr>
      <w:r w:rsidRPr="00747199">
        <w:rPr>
          <w:lang w:val="kk-KZ"/>
        </w:rPr>
        <w:lastRenderedPageBreak/>
        <w:t>Антропогендік факторлардың әсер ету салдары әр түрлі, мысалы, дала өсімдіктеріндегі өрт ормандағы өрт секілді шабындық шөпті бұзады. Бұл өрттер ағаш ярустылығының толық деградациясына алып келіп, өзін-өзі қалпына келтіру үрдісін өте баяулатады. Таулы аумақтардың ішкі шөлдену қаупі өздігінен жоғары, оған дәлел төтенше жағдайлардың қалыптасуы, ауыр болжалмаған зардаптарға алып келетін жарылымдар, көшкіндер, тасты селдер және т.б. болып табылады. Соңғы жылдары тау алды және аласа таулы аумақтарда құрылыстың қарқынды жүруі ормандар мен бұталардың жойылуымен іске асуы көшкіндер, топырақ эрозиясының қалыптасуына итермелейді.</w:t>
      </w:r>
    </w:p>
    <w:p w:rsidR="00B04DEB" w:rsidRPr="00747199" w:rsidRDefault="00B04DEB" w:rsidP="00B04DEB">
      <w:pPr>
        <w:pStyle w:val="a4"/>
        <w:spacing w:before="0" w:beforeAutospacing="0" w:after="0" w:afterAutospacing="0"/>
        <w:ind w:firstLine="708"/>
        <w:jc w:val="both"/>
        <w:rPr>
          <w:lang w:val="kk-KZ"/>
        </w:rPr>
      </w:pPr>
      <w:r w:rsidRPr="00747199">
        <w:rPr>
          <w:lang w:val="kk-KZ"/>
        </w:rPr>
        <w:t>Шөлдену бойынша материалдарға репроспективті талдау жасау қоршаған ортаның дестабилизациясына антропогендік әсер факторларының басымдылығын белгілейді. 5,4 млн. халқы бар Арал және Іле-Балқаш аймақтары ең көп дәрежеде бұзылған. Өзен ағынын реттеу су тасу жиілігін азайтып, грунт </w:t>
      </w:r>
      <w:hyperlink r:id="rId43" w:history="1">
        <w:r w:rsidRPr="00747199">
          <w:rPr>
            <w:rStyle w:val="a3"/>
            <w:color w:val="auto"/>
            <w:u w:val="none"/>
            <w:lang w:val="kk-KZ"/>
          </w:rPr>
          <w:t>суларының деңгейін төмендетіп</w:t>
        </w:r>
      </w:hyperlink>
      <w:r w:rsidRPr="00747199">
        <w:rPr>
          <w:lang w:val="kk-KZ"/>
        </w:rPr>
        <w:t>, сортаң жерлердің көбеюіне және мал басының қысқаруына алып келді. Су тапшылығы экономиканың дамуына және халықтың тұрмыс жағдайына кері әсер етті. Жабайы жануарлар мен балықтардың мекен ету ортасы нашарлады. Солтүстік және Орталық Қазақстанда су эрозиясынан 5,6 млн. га егіндік жер зиян тартты, астық дақылдардың өнімділігі 20-30 %-ға қысқарған. Каспий маңы аймағында теңіз құнарлы жағалық жайылымдар мен пішендердің 5,6 млн. га су басқан. Өнеркәсіп орталықтарының айналасындағы жерлер кәсіпорын ластағыштарымен ластанды. Шамамен 10 млн. га жайылымдар мен пішендер әскери-өнеркәсіптік кешен полигонынан айналымнан шығарылды.</w:t>
      </w:r>
    </w:p>
    <w:p w:rsidR="00B04DEB" w:rsidRPr="00747199" w:rsidRDefault="00B04DEB" w:rsidP="00B04DEB">
      <w:pPr>
        <w:pStyle w:val="a4"/>
        <w:spacing w:before="0" w:beforeAutospacing="0" w:after="0" w:afterAutospacing="0"/>
        <w:ind w:firstLine="708"/>
        <w:jc w:val="both"/>
        <w:rPr>
          <w:lang w:val="kk-KZ"/>
        </w:rPr>
      </w:pPr>
      <w:r w:rsidRPr="00747199">
        <w:rPr>
          <w:lang w:val="kk-KZ"/>
        </w:rPr>
        <w:t>Шөлдену зардабының соммасы Қазақстанда ондаған млн. АҚШ долларымен есептеледі. Су қорларының таусылуы өнеркәсіптің құлдырап, жұмыс орындарын қысқартып, халықтың тұрмыс жағдайын нашарлатты және экологиялық дағдарыс аудандарынан халықтардың көшуімен себептелді.</w:t>
      </w:r>
    </w:p>
    <w:p w:rsidR="00B04DEB" w:rsidRPr="00747199" w:rsidRDefault="00B04DEB" w:rsidP="00B04DEB">
      <w:pPr>
        <w:pStyle w:val="a4"/>
        <w:spacing w:before="0" w:beforeAutospacing="0" w:after="0" w:afterAutospacing="0"/>
        <w:jc w:val="both"/>
        <w:rPr>
          <w:lang w:val="kk-KZ"/>
        </w:rPr>
      </w:pPr>
      <w:r w:rsidRPr="00747199">
        <w:rPr>
          <w:lang w:val="kk-KZ"/>
        </w:rPr>
        <w:t>ҚР 14 облысы ішінен тек бес облыста ғана (Ақтөбе, Маңғыстау, Солтүстік Қазақстан, Қарағанды және Қостанай) кері белгілер (яғни шөлдену) жемдік жерлердің 30% құрайды. Басқа облыстарда деградация 30-50% және одан жоғары.</w:t>
      </w:r>
    </w:p>
    <w:p w:rsidR="00B04DEB" w:rsidRPr="00747199" w:rsidRDefault="00B04DEB" w:rsidP="00B04DEB">
      <w:pPr>
        <w:pStyle w:val="a4"/>
        <w:spacing w:before="0" w:beforeAutospacing="0" w:after="0" w:afterAutospacing="0"/>
        <w:ind w:firstLine="708"/>
        <w:jc w:val="both"/>
        <w:rPr>
          <w:lang w:val="kk-KZ"/>
        </w:rPr>
      </w:pPr>
      <w:r w:rsidRPr="00747199">
        <w:rPr>
          <w:lang w:val="kk-KZ"/>
        </w:rPr>
        <w:t>Жыртылған жерлерде топырақ эрозиясы мен дегумификация үрдісі күшейген. Қарашіріктің мөлшері 25-30% азайған. Осыған байланысты топырақтың құнарлығы нашарлап, астық дақылдардың өнімділігі төмендеген. 17 млн. га жыртылған жерлер тыңайған, жайылымға шығарылды. Бірақ ұзын шөпті арамшөптермен қаптаған тың жерлер егістердің зиянкестерінің санының артуына ықпал етеді. Топырақтың сортаңдануы, су және жел эрозиясы, қарашіріктің азаюы, суарудан қалған сулардың қайтадан жібергенде жерлердің сортаңдануы республикада топырақтық 90% астамын қамтиды.</w:t>
      </w:r>
    </w:p>
    <w:p w:rsidR="00B04DEB" w:rsidRPr="00747199" w:rsidRDefault="00B04DEB" w:rsidP="00B04DEB">
      <w:pPr>
        <w:pStyle w:val="a4"/>
        <w:spacing w:before="0" w:beforeAutospacing="0" w:after="0" w:afterAutospacing="0"/>
        <w:ind w:firstLine="708"/>
        <w:jc w:val="both"/>
        <w:rPr>
          <w:lang w:val="kk-KZ"/>
        </w:rPr>
      </w:pPr>
      <w:r w:rsidRPr="00747199">
        <w:rPr>
          <w:lang w:val="kk-KZ"/>
        </w:rPr>
        <w:t>Мал және жайылымдық шаруашылықты жүргізу барысында жерлерді ұтымсыз пайдалану мәселелері қазіргі кезде рентабельді пайдалану, техниканы алу, тыңайтқыштар қолдану, малдарды ветеринарлық тексеру, малдарды айдау, жем қорын қамтамасыз ету, ауыл шаруашылығы өнімдерін өңдеуге қабілетті емес ұсақ агроөнеркәсіптік және мал шаруашылығын жүргізу кезінде көбейеді. Шаруашылыққа бағытталудың әлеуметтік-экономикалық мәселелері туындайды. Бұл жағдайда толық табиғи жерлерді жүйесіз пайдалану, қорларды алу көлемін есепке алмастан жүргізу күшейді, яғни жерлердің деградациясы, шөлдену дәрежесі артты.</w:t>
      </w:r>
    </w:p>
    <w:p w:rsidR="00B04DEB" w:rsidRPr="00747199" w:rsidRDefault="00B04DEB" w:rsidP="00B04DEB">
      <w:pPr>
        <w:pStyle w:val="a4"/>
        <w:spacing w:before="0" w:beforeAutospacing="0" w:after="0" w:afterAutospacing="0"/>
        <w:ind w:firstLine="708"/>
        <w:jc w:val="both"/>
        <w:rPr>
          <w:lang w:val="kk-KZ"/>
        </w:rPr>
      </w:pPr>
      <w:r w:rsidRPr="00747199">
        <w:rPr>
          <w:lang w:val="kk-KZ"/>
        </w:rPr>
        <w:t>Қарағанды облысы Орталық Қазақстан аймағында орналасқан және 4220,9 мың га алып жатыр. Аймақ геоморфологиялық сипаттамалары – Қазақстан қалқаны – Сарыарқа мен түрлі экожүйелердің бөлінуімен ерекшеленеді. Орталық Қазақстан өз алдына үш дала және екі шөлейтті біріктіретін зоналдылығы бойынша ерекше аумақты көрсетеді. Аймақ климаттық жағдайлары, жер бедерінің зоналық-провинциялық ерекшеліктерімен белгіленетін топырақтың ірі типтері </w:t>
      </w:r>
      <w:hyperlink r:id="rId44" w:history="1">
        <w:r w:rsidRPr="00747199">
          <w:rPr>
            <w:rStyle w:val="a3"/>
            <w:color w:val="auto"/>
            <w:u w:val="none"/>
            <w:lang w:val="kk-KZ"/>
          </w:rPr>
          <w:t>бойынша бірден-бір аумақ</w:t>
        </w:r>
      </w:hyperlink>
      <w:r w:rsidRPr="00747199">
        <w:rPr>
          <w:lang w:val="kk-KZ"/>
        </w:rPr>
        <w:t xml:space="preserve">, сондықтан флора, фауна және экожүйесінің әртүрлілігімен ерекшеленеді. Орталық Қазақстанда 67 экожүйе бөлінеді. Бұзылған аумақтар ауданы мен экологиялық қауіп аудандары, өсімдіктер мен </w:t>
      </w:r>
      <w:r w:rsidRPr="00747199">
        <w:rPr>
          <w:lang w:val="kk-KZ"/>
        </w:rPr>
        <w:lastRenderedPageBreak/>
        <w:t>экожүйе түрлерінің мекен ету ортасын жоғалтуды қоса алғанда 50% астам ауданды құрайды. Орталық Қазақстандағы қауіптіліктің жоғары дәрежесі экологиялық аудандастыру мәліметтері бойынша 32 экожүйе үшін 22 457,2 мың га қамтиды (26 Сур.).</w:t>
      </w:r>
    </w:p>
    <w:p w:rsidR="00B04DEB" w:rsidRPr="00747199" w:rsidRDefault="00B04DEB" w:rsidP="00B04DEB">
      <w:pPr>
        <w:pStyle w:val="a4"/>
        <w:spacing w:before="0" w:beforeAutospacing="0" w:after="0" w:afterAutospacing="0"/>
        <w:jc w:val="both"/>
        <w:rPr>
          <w:lang w:val="kk-KZ"/>
        </w:rPr>
      </w:pPr>
      <w:r w:rsidRPr="00747199">
        <w:rPr>
          <w:lang w:val="kk-KZ"/>
        </w:rPr>
        <w:t>Мұндай өте қатты бұзылған экожүйелердің көптігі, олардың шөлденуі табиғи және антропогендік (жер жырту, мал жаю, ағаш-бұталарды кесу) әсерлермен, тасты-қиыршықтасты топырақтардағы шөлденудің ішкі қауіптіліктің жоғары дәрежесімен, ұзақ жылдар бойы мал жаю әсерінен, өнеркәсіптік ықпалдармен, радиоактивті ауытқулармен байланысты.</w:t>
      </w:r>
    </w:p>
    <w:p w:rsidR="006C3D67" w:rsidRPr="00747199" w:rsidRDefault="00B04DEB" w:rsidP="00B04DEB">
      <w:pPr>
        <w:pStyle w:val="a4"/>
        <w:spacing w:before="0" w:beforeAutospacing="0" w:after="0" w:afterAutospacing="0"/>
        <w:ind w:firstLine="708"/>
        <w:jc w:val="both"/>
        <w:rPr>
          <w:lang w:val="kk-KZ"/>
        </w:rPr>
      </w:pPr>
      <w:r w:rsidRPr="00747199">
        <w:rPr>
          <w:lang w:val="kk-KZ"/>
        </w:rPr>
        <w:t>Шығыс Қазақстан облысы аумағы 283,2 мың.км</w:t>
      </w:r>
      <w:r w:rsidRPr="00747199">
        <w:rPr>
          <w:vertAlign w:val="superscript"/>
          <w:lang w:val="kk-KZ"/>
        </w:rPr>
        <w:t>2</w:t>
      </w:r>
      <w:r w:rsidRPr="00747199">
        <w:rPr>
          <w:lang w:val="kk-KZ"/>
        </w:rPr>
        <w:t>, жоғары Ертіс бассейнінде орналасып, шығысында Қытаймен, оңтүстігінде Алматы облысымен, солтүстік шығысында ресеймен, батысында Қарағанды және Павлодар облыстарымен шектеседі. Экожүйелердің және ландшафттардың алуантүрлілігімен, табиғи-климаттық зоналдылығымен сипатталады. Солтүстік шығысында Қазақстандық Алтай жоталары орналасқан, оңтүстік-шығысында Тарбағатай және Сауыр тауларымен қоршалып жатыр. Жайсан көлімен шектесіп жатқан облыстың орталық бөлігі Жайсан ойпатының аккумулятивті жазықтарымен көмкеріліп жатыр. Шығыс Қазақстан облысы аймағында 75 негізгі экожүйелер ажыратылады, оның ішінде құмды ақ селеу және бетегелі далалармен үйлесімін тапқан майқарайлы самырсынды ормандар, қарағай ормандары, көктеректі қайың ормандары; таулы-шалғынды альпі және субальпілік топырақтардағы шабындықтар; тау тундрасы; дала және шөл өсімдіктерінің бөліктері кездеседі. </w:t>
      </w:r>
    </w:p>
    <w:p w:rsidR="00B04DEB" w:rsidRPr="00747199" w:rsidRDefault="00B04DEB" w:rsidP="006C3D67">
      <w:pPr>
        <w:pStyle w:val="a4"/>
        <w:spacing w:before="0" w:beforeAutospacing="0" w:after="0" w:afterAutospacing="0"/>
        <w:ind w:firstLine="708"/>
        <w:jc w:val="both"/>
        <w:rPr>
          <w:lang w:val="kk-KZ"/>
        </w:rPr>
      </w:pPr>
      <w:r w:rsidRPr="00747199">
        <w:rPr>
          <w:lang w:val="kk-KZ"/>
        </w:rPr>
        <w:t>Кенді Алтайдың қалың қылқанды ормандарын бақылаусыз өнеркәсіптік ағаш кесу де өзіндік ағаш кесу секілді табиғат жүйелеріне зиянын келтіреді.</w:t>
      </w:r>
    </w:p>
    <w:p w:rsidR="006C3D67" w:rsidRPr="00747199" w:rsidRDefault="00B04DEB" w:rsidP="00B04DEB">
      <w:pPr>
        <w:pStyle w:val="a4"/>
        <w:spacing w:before="0" w:beforeAutospacing="0" w:after="0" w:afterAutospacing="0"/>
        <w:jc w:val="both"/>
        <w:rPr>
          <w:lang w:val="kk-KZ"/>
        </w:rPr>
      </w:pPr>
      <w:r w:rsidRPr="00747199">
        <w:rPr>
          <w:lang w:val="kk-KZ"/>
        </w:rPr>
        <w:t>Жалпы, Шығыс Қазақстан экожүйелерінің бірегей алуантүрлілігінің шамамен 10% олардың фондық жағдайына сәйкес келеді, ал 25 % орташа трансформациямен және территорияның 4 % дағдарыс жағдайына жақындығымен сипатталады. Облыстағы өте күшті техногендік әсер кен өндіру орындарына сай келеді. Жолдардың көптігі де экологиялық жай-күйді әлсіретеді. Атмосфералық ауаға шығатын улы заттар адамдарға, сонымен бірге қоршаған ортаға кері әсерін тигізеді.  </w:t>
      </w:r>
    </w:p>
    <w:p w:rsidR="00B04DEB" w:rsidRPr="00747199" w:rsidRDefault="00B04DEB" w:rsidP="006C3D67">
      <w:pPr>
        <w:pStyle w:val="a4"/>
        <w:spacing w:before="0" w:beforeAutospacing="0" w:after="0" w:afterAutospacing="0"/>
        <w:ind w:firstLine="708"/>
        <w:jc w:val="both"/>
        <w:rPr>
          <w:lang w:val="kk-KZ"/>
        </w:rPr>
      </w:pPr>
      <w:r w:rsidRPr="00747199">
        <w:rPr>
          <w:lang w:val="kk-KZ"/>
        </w:rPr>
        <w:t>Республиканың экологиялық қауіпті аймақтарына (Солтүстік, Батыс, Оңтүстік, Орталық және Шығыс) талдау жасай отырып, түрлі дәрежедегі шөлденудің жалпы ауданы республика ауданының 91,6 % құрайды, тек 8,4 % ауданда ғана шөлдену үрдісі тіркелмеген. Күшті және өте қарқынды шөлдену үрдісіне (қауіп дәрежесі) 510,91 мың км</w:t>
      </w:r>
      <w:r w:rsidRPr="00747199">
        <w:rPr>
          <w:vertAlign w:val="superscript"/>
          <w:lang w:val="kk-KZ"/>
        </w:rPr>
        <w:t>2</w:t>
      </w:r>
      <w:r w:rsidRPr="00747199">
        <w:rPr>
          <w:lang w:val="kk-KZ"/>
        </w:rPr>
        <w:t> немесе республика территориясының 19,1 % ұшыраған. Бұзылудың өте ауыр дәрежедегі қауіпті аймақтары дағдарыс (кризис) аймағы ретінде қарастырылады. Деградацияның күшті және критикалық дәрежелі ауданы бойынша аймақтардың ішінде Орталық және Батыс Қазақстан аймақтарында сәйкесінше - 53,9 және 19,9 %</w:t>
      </w:r>
      <w:r w:rsidR="006C3D67" w:rsidRPr="00747199">
        <w:rPr>
          <w:lang w:val="kk-KZ"/>
        </w:rPr>
        <w:t xml:space="preserve"> ең үлкен көрсеткіші байқалған .</w:t>
      </w:r>
    </w:p>
    <w:p w:rsidR="006C3D67" w:rsidRPr="00747199" w:rsidRDefault="00B04DEB" w:rsidP="006C3D67">
      <w:pPr>
        <w:pStyle w:val="a4"/>
        <w:spacing w:before="0" w:beforeAutospacing="0" w:after="0" w:afterAutospacing="0"/>
        <w:ind w:firstLine="708"/>
        <w:jc w:val="both"/>
        <w:rPr>
          <w:lang w:val="kk-KZ"/>
        </w:rPr>
      </w:pPr>
      <w:r w:rsidRPr="00747199">
        <w:rPr>
          <w:lang w:val="kk-KZ"/>
        </w:rPr>
        <w:t>Қазақстан Республикасының экологиялық қауіпті аймақтарының картасы қарқынды антропогенді әсер ету ықпалынан қауіп дәрежесі және түрлердің, экожүйелердің, ағаш-бұталы тоғайлардың жоғалу қатерінің көрсеткіштері бойынша, экожүйелердің және олардың топырақ жамылғысының ішкі шөлдену қаупі ойынша күрделі де алуантүрлі жағдайды бейнелейді. Жалпы Қазақстан үшін Экологиялық аудандастыру картасына талдау жасау бойынша шөлдену дәрежесіне – жерлердің, экожүйелердің және әсіресе топырақ-өсімдік жамылғысының деградацияға ұшырауына сай келетін бес Қауіптілік дәрежесі айқындалды.</w:t>
      </w:r>
    </w:p>
    <w:p w:rsidR="006C3D67" w:rsidRPr="00747199" w:rsidRDefault="00B04DEB" w:rsidP="006C3D67">
      <w:pPr>
        <w:pStyle w:val="a4"/>
        <w:spacing w:before="0" w:beforeAutospacing="0" w:after="0" w:afterAutospacing="0"/>
        <w:ind w:firstLine="708"/>
        <w:jc w:val="both"/>
        <w:rPr>
          <w:lang w:val="kk-KZ"/>
        </w:rPr>
      </w:pPr>
      <w:r w:rsidRPr="00747199">
        <w:rPr>
          <w:lang w:val="kk-KZ"/>
        </w:rPr>
        <w:t xml:space="preserve">Қазақстанның экологиялық аудандастыруы нәтижесінде экожүйелердің шөлдену жағдайы және қауіптілік дәрежесі қоршаған ортаның алдағы дестабилизациясы кезінде қауіптіліктің орташа дәрежесінің – республика ауданының 42,3% басым болуын белгілейді. Пайдалану нормаларын 10-20%-ға дейін төмендету экожүйелердің өзін-өзі реттеуі және қорларды қайта өндіруді сақтау үшін қажет. Қауіптіліктің орташа дәрежесінің шарттары экожүйелердің антропогендік әсерлерге орнықты болу шегін көрсетеді. Мысалы, өсімдіктер биомассасынан айырылу. Құрғақ ауа райы жылдары </w:t>
      </w:r>
      <w:r w:rsidRPr="00747199">
        <w:rPr>
          <w:lang w:val="kk-KZ"/>
        </w:rPr>
        <w:lastRenderedPageBreak/>
        <w:t>құрғақшылық факторлары көбірек болғанда топырақ құрғап, экожүйелердің түрлік алуандығы азайып, өнімділігі нашарлап, экожүйелер ауысады. </w:t>
      </w:r>
    </w:p>
    <w:p w:rsidR="00B04DEB" w:rsidRPr="00747199" w:rsidRDefault="00B04DEB" w:rsidP="0000434B">
      <w:pPr>
        <w:pStyle w:val="a4"/>
        <w:spacing w:before="0" w:beforeAutospacing="0" w:after="0" w:afterAutospacing="0"/>
        <w:ind w:firstLine="708"/>
        <w:jc w:val="both"/>
        <w:rPr>
          <w:lang w:val="kk-KZ"/>
        </w:rPr>
      </w:pPr>
      <w:r w:rsidRPr="00747199">
        <w:rPr>
          <w:b/>
          <w:bCs/>
          <w:lang w:val="kk-KZ"/>
        </w:rPr>
        <w:t>Экологиялық аудандастыру нәтижелері. </w:t>
      </w:r>
      <w:r w:rsidRPr="00747199">
        <w:rPr>
          <w:lang w:val="kk-KZ"/>
        </w:rPr>
        <w:t>Қазақстанның ауқымды аймағын қолайсыз табиғи орта (19,05 %) алып жатыр. Салыстырмалы қолайсыз категориясына орташа шөлді экожүйелер – қауіптіліктің орташа деңгейі (57,82 %) жатады, себебі оларды пайдалану қоршаған орта жағдайын мезгілді мониторинг жүргізуді және нормалауды талап етеді.Қоршаған ортаны сауықтыру үміттері, шөлдену үрдісімен күрес және орнықты даму шарттарын жетілдіру экожүйелерге: яғни олардың биоәртүрлілігімен, динамикасымен, пайдалануымен, сыртқы әсерлерге тұрақтылығы және өздігінен реттелу уақытымен тікелей байланысты. Қазақстан аумағының экологиялық аудандастыруын және олардың трансформация (фондық, әлсіз, орташа, жоғары, аса қатерлі) қауіптілік дәрежесін, оның ішінде негізгі экожүйелер тізімін, олардың ортақ жағдайын, салыстырмалы-бағалау сипаттарын және пайдалану бойынша мәліметтерді талдау нәтижелері жерді пайдалануды басқару үрдісін дамыту қажеттілігін растайды.</w:t>
      </w:r>
    </w:p>
    <w:p w:rsidR="00B04DEB" w:rsidRPr="00747199" w:rsidRDefault="00B04DEB" w:rsidP="006C3D67">
      <w:pPr>
        <w:pStyle w:val="a4"/>
        <w:spacing w:before="0" w:beforeAutospacing="0" w:after="0" w:afterAutospacing="0"/>
        <w:ind w:firstLine="708"/>
        <w:jc w:val="both"/>
        <w:rPr>
          <w:color w:val="000000"/>
          <w:lang w:val="kk-KZ"/>
        </w:rPr>
      </w:pPr>
      <w:r w:rsidRPr="00747199">
        <w:rPr>
          <w:lang w:val="kk-KZ"/>
        </w:rPr>
        <w:t>Басқаруда метеоқызмет бекеттерінің көбеюіне сай облыстардың нақты экожүйелері бойынша бірегей экологиялық мониторинг жүйесін құруды, экожүйелердің бұзылу дәрежесін бағалау үшін ГИС форматында ғарыштық суреттерді қолдану арқылы бірнеше экологиялық карталар құрастыруды міндеттейді. Зоналық экожүйелерді ескеріп, жерге орналастырудың облыстық карталарын әзірлеу; нақты экожүйелердің биоәртүрлілігінің, жағдайы мен өнімділігінің өзгеруі бойынша </w:t>
      </w:r>
      <w:hyperlink r:id="rId45" w:history="1">
        <w:r w:rsidRPr="00747199">
          <w:rPr>
            <w:rStyle w:val="a3"/>
            <w:color w:val="auto"/>
            <w:u w:val="none"/>
            <w:lang w:val="kk-KZ"/>
          </w:rPr>
          <w:t>мәліметтер базасын дайындау</w:t>
        </w:r>
      </w:hyperlink>
      <w:r w:rsidRPr="00747199">
        <w:rPr>
          <w:lang w:val="kk-KZ"/>
        </w:rPr>
        <w:t>;</w:t>
      </w:r>
      <w:r w:rsidRPr="00747199">
        <w:rPr>
          <w:color w:val="000000"/>
          <w:lang w:val="kk-KZ"/>
        </w:rPr>
        <w:t xml:space="preserve"> түрлі дәрежеде бұзылған экожүйелерді, сирек экожүйелер мен түрлер ошақтарын, нақты экожүйелерді пайдаланудың жыл және мезгіл сайынғы реттеу нормативтерін әзірлеу.</w:t>
      </w:r>
    </w:p>
    <w:p w:rsidR="006C3D67" w:rsidRPr="00747199" w:rsidRDefault="00B04DEB" w:rsidP="006C3D67">
      <w:pPr>
        <w:pStyle w:val="a4"/>
        <w:spacing w:before="0" w:beforeAutospacing="0" w:after="0" w:afterAutospacing="0"/>
        <w:ind w:firstLine="708"/>
        <w:jc w:val="both"/>
        <w:rPr>
          <w:color w:val="000000"/>
          <w:lang w:val="kk-KZ"/>
        </w:rPr>
      </w:pPr>
      <w:r w:rsidRPr="00747199">
        <w:rPr>
          <w:color w:val="000000"/>
          <w:lang w:val="kk-KZ"/>
        </w:rPr>
        <w:t>Флора мен фаунаның, экожүйелердің сирек, ғаламдық маңызды, құнды ресурстық нысандарын пайдалануына шек қою; орта деградациясының қаупі бойынша ескертетін ақпаратты халыққа және табиғатты пайдаланушы кәсіпорындарға хабарлау.</w:t>
      </w:r>
    </w:p>
    <w:p w:rsidR="00B04DEB" w:rsidRPr="00747199" w:rsidRDefault="00B04DEB" w:rsidP="006C3D67">
      <w:pPr>
        <w:pStyle w:val="a4"/>
        <w:spacing w:before="0" w:beforeAutospacing="0" w:after="0" w:afterAutospacing="0"/>
        <w:ind w:firstLine="708"/>
        <w:jc w:val="both"/>
        <w:rPr>
          <w:color w:val="000000"/>
          <w:lang w:val="kk-KZ"/>
        </w:rPr>
      </w:pPr>
      <w:r w:rsidRPr="00747199">
        <w:rPr>
          <w:color w:val="000000"/>
          <w:lang w:val="kk-KZ"/>
        </w:rPr>
        <w:t>Сонымен қатар, бұзылған жерлерді қалпына келтіру және табиғи ортаның орнықтылық жағдайын қамтамасыз ету бойынша және аймақтардағы экологиялық қауіпсіздік нормаларын сақтау бойынша іс-шаралар жүргізу.</w:t>
      </w:r>
    </w:p>
    <w:p w:rsidR="002F3D92" w:rsidRPr="00747199" w:rsidRDefault="00B04DEB" w:rsidP="0000434B">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color w:val="000000"/>
          <w:sz w:val="24"/>
          <w:szCs w:val="24"/>
          <w:lang w:val="kk-KZ"/>
        </w:rPr>
        <w:t>Нақты табиғи экожүйелерді пайдалану шектері мен нормативтерін әзірлеудің биоәртүрлілікті сақтау бойынша шөлденумен күресудің ақпараттық базасы болуы керек. Ландшафт түрлері көп болғанда шектеулер негізінен пайдалану нормалары, шегі, қолдану маусымдылығы мен басқа көрсеткіштері бойынша ажыратылуы тиіс. Ол үшін казіргі кездегі биоәртүрлілікті сақтау шаралары мен ауытқушылықты болдырмау үшін Экологиялық кодекске ерекше қорғалатын табиғи аумақтар, экологиялық апат аймақтары мәселелері бойынша өзгертулер енгізу керек. </w:t>
      </w:r>
    </w:p>
    <w:p w:rsidR="000224CC" w:rsidRDefault="000224CC" w:rsidP="002F3D92">
      <w:pPr>
        <w:spacing w:after="0" w:line="240" w:lineRule="auto"/>
        <w:jc w:val="center"/>
        <w:rPr>
          <w:rFonts w:ascii="Times New Roman" w:hAnsi="Times New Roman" w:cs="Times New Roman"/>
          <w:b/>
          <w:sz w:val="24"/>
          <w:szCs w:val="24"/>
          <w:lang w:val="kk-KZ"/>
        </w:rPr>
      </w:pPr>
    </w:p>
    <w:p w:rsidR="000224CC" w:rsidRPr="00747199" w:rsidRDefault="000224CC" w:rsidP="000224CC">
      <w:pPr>
        <w:spacing w:after="0" w:line="240" w:lineRule="auto"/>
        <w:ind w:left="1" w:firstLine="708"/>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Бақылау сұрақтары:</w:t>
      </w:r>
    </w:p>
    <w:p w:rsidR="001D2151" w:rsidRPr="001D2151" w:rsidRDefault="001D2151" w:rsidP="001D2151">
      <w:pPr>
        <w:spacing w:after="0" w:line="240" w:lineRule="auto"/>
        <w:ind w:firstLine="708"/>
        <w:jc w:val="both"/>
        <w:rPr>
          <w:rFonts w:ascii="Times New Roman" w:hAnsi="Times New Roman" w:cs="Times New Roman"/>
          <w:sz w:val="24"/>
          <w:szCs w:val="24"/>
          <w:lang w:val="kk-KZ"/>
        </w:rPr>
      </w:pPr>
      <w:r w:rsidRPr="001D2151">
        <w:rPr>
          <w:rFonts w:ascii="Times New Roman" w:hAnsi="Times New Roman" w:cs="Times New Roman"/>
          <w:bCs/>
          <w:sz w:val="24"/>
          <w:szCs w:val="24"/>
          <w:lang w:val="kk-KZ"/>
        </w:rPr>
        <w:t>1.Биоәртүрліліктің </w:t>
      </w:r>
      <w:hyperlink r:id="rId46" w:history="1">
        <w:r w:rsidRPr="001D2151">
          <w:rPr>
            <w:rStyle w:val="a3"/>
            <w:rFonts w:ascii="Times New Roman" w:hAnsi="Times New Roman" w:cs="Times New Roman"/>
            <w:bCs/>
            <w:color w:val="auto"/>
            <w:sz w:val="24"/>
            <w:szCs w:val="24"/>
            <w:u w:val="none"/>
            <w:lang w:val="kk-KZ"/>
          </w:rPr>
          <w:t>азаюыны</w:t>
        </w:r>
      </w:hyperlink>
      <w:r w:rsidRPr="001D2151">
        <w:rPr>
          <w:rFonts w:ascii="Times New Roman" w:hAnsi="Times New Roman" w:cs="Times New Roman"/>
          <w:bCs/>
          <w:sz w:val="24"/>
          <w:szCs w:val="24"/>
          <w:lang w:val="kk-KZ"/>
        </w:rPr>
        <w:t>ң адам денсаулығы </w:t>
      </w:r>
      <w:hyperlink r:id="rId47" w:history="1">
        <w:r w:rsidRPr="001D2151">
          <w:rPr>
            <w:rStyle w:val="a3"/>
            <w:rFonts w:ascii="Times New Roman" w:hAnsi="Times New Roman" w:cs="Times New Roman"/>
            <w:bCs/>
            <w:color w:val="auto"/>
            <w:sz w:val="24"/>
            <w:szCs w:val="24"/>
            <w:u w:val="none"/>
            <w:lang w:val="kk-KZ"/>
          </w:rPr>
          <w:t>мен әл-ауқатына әсері</w:t>
        </w:r>
      </w:hyperlink>
      <w:r>
        <w:rPr>
          <w:rFonts w:ascii="Times New Roman" w:hAnsi="Times New Roman" w:cs="Times New Roman"/>
          <w:sz w:val="24"/>
          <w:szCs w:val="24"/>
          <w:lang w:val="kk-KZ"/>
        </w:rPr>
        <w:t xml:space="preserve"> қандай?</w:t>
      </w:r>
    </w:p>
    <w:p w:rsidR="001D2151" w:rsidRDefault="001D2151" w:rsidP="001D2151">
      <w:pPr>
        <w:spacing w:after="0" w:line="240" w:lineRule="auto"/>
        <w:ind w:firstLine="709"/>
        <w:jc w:val="both"/>
        <w:rPr>
          <w:rFonts w:ascii="Times New Roman" w:hAnsi="Times New Roman" w:cs="Times New Roman"/>
          <w:color w:val="000000"/>
          <w:sz w:val="24"/>
          <w:szCs w:val="24"/>
          <w:lang w:val="kk-KZ"/>
        </w:rPr>
      </w:pPr>
      <w:r w:rsidRPr="001D2151">
        <w:rPr>
          <w:rFonts w:ascii="Times New Roman" w:hAnsi="Times New Roman" w:cs="Times New Roman"/>
          <w:color w:val="000000"/>
          <w:sz w:val="24"/>
          <w:szCs w:val="24"/>
          <w:lang w:val="kk-KZ"/>
        </w:rPr>
        <w:t>2.Арал маңындағы негізгі экологиялық факторлары</w:t>
      </w:r>
      <w:r>
        <w:rPr>
          <w:rFonts w:ascii="Times New Roman" w:hAnsi="Times New Roman" w:cs="Times New Roman"/>
          <w:color w:val="000000"/>
          <w:sz w:val="24"/>
          <w:szCs w:val="24"/>
          <w:lang w:val="kk-KZ"/>
        </w:rPr>
        <w:t xml:space="preserve"> </w:t>
      </w:r>
      <w:r>
        <w:rPr>
          <w:rFonts w:ascii="Times New Roman" w:hAnsi="Times New Roman" w:cs="Times New Roman"/>
          <w:sz w:val="24"/>
          <w:szCs w:val="24"/>
          <w:lang w:val="kk-KZ"/>
        </w:rPr>
        <w:t>қандай?</w:t>
      </w:r>
    </w:p>
    <w:p w:rsidR="001D2151" w:rsidRPr="001D2151" w:rsidRDefault="001D2151" w:rsidP="001D2151">
      <w:pPr>
        <w:pStyle w:val="a4"/>
        <w:spacing w:before="0" w:beforeAutospacing="0" w:after="0" w:afterAutospacing="0"/>
        <w:ind w:firstLine="708"/>
        <w:jc w:val="both"/>
        <w:rPr>
          <w:color w:val="000000"/>
          <w:lang w:val="kk-KZ"/>
        </w:rPr>
      </w:pPr>
      <w:r w:rsidRPr="001D2151">
        <w:rPr>
          <w:bCs/>
          <w:color w:val="000000"/>
          <w:lang w:val="kk-KZ"/>
        </w:rPr>
        <w:t>3.Биоәртүрліліктің азаю тенденциялары мен оның салдары</w:t>
      </w:r>
      <w:r>
        <w:rPr>
          <w:bCs/>
          <w:color w:val="000000"/>
          <w:lang w:val="kk-KZ"/>
        </w:rPr>
        <w:t xml:space="preserve"> </w:t>
      </w:r>
      <w:r>
        <w:rPr>
          <w:lang w:val="kk-KZ"/>
        </w:rPr>
        <w:t>қандай?</w:t>
      </w:r>
    </w:p>
    <w:p w:rsidR="001D2151" w:rsidRPr="001D2151" w:rsidRDefault="001D2151" w:rsidP="001D2151">
      <w:pPr>
        <w:spacing w:after="0" w:line="240" w:lineRule="auto"/>
        <w:ind w:firstLine="709"/>
        <w:jc w:val="both"/>
        <w:rPr>
          <w:rFonts w:ascii="Times New Roman" w:hAnsi="Times New Roman" w:cs="Times New Roman"/>
          <w:sz w:val="24"/>
          <w:szCs w:val="24"/>
          <w:lang w:val="kk-KZ"/>
        </w:rPr>
      </w:pPr>
      <w:r w:rsidRPr="001D2151">
        <w:rPr>
          <w:rFonts w:ascii="Times New Roman" w:hAnsi="Times New Roman" w:cs="Times New Roman"/>
          <w:bCs/>
          <w:sz w:val="24"/>
          <w:szCs w:val="24"/>
          <w:lang w:val="kk-KZ"/>
        </w:rPr>
        <w:t>4.Эколо</w:t>
      </w:r>
      <w:r>
        <w:rPr>
          <w:rFonts w:ascii="Times New Roman" w:hAnsi="Times New Roman" w:cs="Times New Roman"/>
          <w:bCs/>
          <w:sz w:val="24"/>
          <w:szCs w:val="24"/>
          <w:lang w:val="kk-KZ"/>
        </w:rPr>
        <w:t xml:space="preserve">гиялық аудандастыру нәтижелері </w:t>
      </w:r>
      <w:r>
        <w:rPr>
          <w:rFonts w:ascii="Times New Roman" w:hAnsi="Times New Roman" w:cs="Times New Roman"/>
          <w:sz w:val="24"/>
          <w:szCs w:val="24"/>
          <w:lang w:val="kk-KZ"/>
        </w:rPr>
        <w:t>қандай?</w:t>
      </w:r>
    </w:p>
    <w:p w:rsidR="000224CC" w:rsidRPr="00747199" w:rsidRDefault="000224CC" w:rsidP="000224CC">
      <w:pPr>
        <w:spacing w:after="0" w:line="240" w:lineRule="auto"/>
        <w:jc w:val="center"/>
        <w:rPr>
          <w:rFonts w:ascii="Times New Roman" w:hAnsi="Times New Roman" w:cs="Times New Roman"/>
          <w:b/>
          <w:sz w:val="24"/>
          <w:szCs w:val="24"/>
          <w:lang w:val="kk-KZ"/>
        </w:rPr>
      </w:pPr>
    </w:p>
    <w:p w:rsidR="000224CC" w:rsidRPr="00747199" w:rsidRDefault="000224CC" w:rsidP="000224CC">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0224CC" w:rsidRPr="00747199" w:rsidRDefault="000224CC" w:rsidP="000224CC">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0224CC" w:rsidRPr="00747199" w:rsidRDefault="000224CC" w:rsidP="000224CC">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7A54BF" w:rsidRPr="00CB4277" w:rsidRDefault="007A54BF" w:rsidP="007A54BF">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 г.</w:t>
      </w:r>
    </w:p>
    <w:p w:rsidR="000224CC" w:rsidRPr="007A54BF" w:rsidRDefault="000224CC" w:rsidP="002F3D92">
      <w:pPr>
        <w:spacing w:after="0" w:line="240" w:lineRule="auto"/>
        <w:jc w:val="center"/>
        <w:rPr>
          <w:rFonts w:ascii="Times New Roman" w:hAnsi="Times New Roman" w:cs="Times New Roman"/>
          <w:b/>
          <w:sz w:val="24"/>
          <w:szCs w:val="24"/>
        </w:rPr>
      </w:pPr>
    </w:p>
    <w:p w:rsidR="000224CC" w:rsidRDefault="000224CC" w:rsidP="002F3D92">
      <w:pPr>
        <w:spacing w:after="0" w:line="240" w:lineRule="auto"/>
        <w:jc w:val="center"/>
        <w:rPr>
          <w:rFonts w:ascii="Times New Roman" w:hAnsi="Times New Roman" w:cs="Times New Roman"/>
          <w:b/>
          <w:sz w:val="24"/>
          <w:szCs w:val="24"/>
          <w:lang w:val="kk-KZ"/>
        </w:rPr>
      </w:pPr>
    </w:p>
    <w:p w:rsidR="002F3D92" w:rsidRDefault="002F3D92" w:rsidP="002F3D92">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lastRenderedPageBreak/>
        <w:t>№12 Дәріс</w:t>
      </w:r>
    </w:p>
    <w:p w:rsidR="001D2151" w:rsidRPr="00747199" w:rsidRDefault="001D2151" w:rsidP="002F3D92">
      <w:pPr>
        <w:spacing w:after="0" w:line="240" w:lineRule="auto"/>
        <w:jc w:val="center"/>
        <w:rPr>
          <w:rFonts w:ascii="Times New Roman" w:hAnsi="Times New Roman" w:cs="Times New Roman"/>
          <w:b/>
          <w:sz w:val="24"/>
          <w:szCs w:val="24"/>
          <w:lang w:val="kk-KZ"/>
        </w:rPr>
      </w:pPr>
    </w:p>
    <w:p w:rsidR="002F3D92" w:rsidRPr="00747199" w:rsidRDefault="002F3D92" w:rsidP="002F3D92">
      <w:pPr>
        <w:spacing w:after="0" w:line="240" w:lineRule="auto"/>
        <w:ind w:firstLine="709"/>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color w:val="000000"/>
          <w:sz w:val="24"/>
          <w:szCs w:val="24"/>
          <w:lang w:val="kk-KZ"/>
        </w:rPr>
        <w:t xml:space="preserve"> </w:t>
      </w:r>
      <w:r w:rsidRPr="00747199">
        <w:rPr>
          <w:rFonts w:ascii="Times New Roman" w:hAnsi="Times New Roman" w:cs="Times New Roman"/>
          <w:b/>
          <w:sz w:val="24"/>
          <w:szCs w:val="24"/>
          <w:lang w:val="kk-KZ"/>
        </w:rPr>
        <w:t>Биоалуантүрлілікпен байланысты негізгі заңдар, ережелер мен принциптер</w:t>
      </w:r>
    </w:p>
    <w:p w:rsidR="002F3D92" w:rsidRDefault="002F3D92" w:rsidP="002F3D92">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60170A" w:rsidRPr="00E838F3" w:rsidRDefault="0060170A" w:rsidP="0060170A">
      <w:pPr>
        <w:spacing w:after="0" w:line="240" w:lineRule="auto"/>
        <w:ind w:firstLine="708"/>
        <w:jc w:val="both"/>
        <w:rPr>
          <w:rFonts w:ascii="Times New Roman" w:eastAsia="Times New Roman" w:hAnsi="Times New Roman" w:cs="Times New Roman"/>
          <w:sz w:val="24"/>
          <w:szCs w:val="24"/>
          <w:lang w:val="kk-KZ"/>
        </w:rPr>
      </w:pPr>
      <w:r w:rsidRPr="00E838F3">
        <w:rPr>
          <w:rFonts w:ascii="Times New Roman" w:eastAsia="Times New Roman" w:hAnsi="Times New Roman" w:cs="Times New Roman"/>
          <w:bCs/>
          <w:sz w:val="24"/>
          <w:szCs w:val="24"/>
          <w:lang w:val="kk-KZ"/>
        </w:rPr>
        <w:t>1.Оқыту процесінің жалпы заңдылықтары.</w:t>
      </w:r>
    </w:p>
    <w:p w:rsidR="0060170A" w:rsidRPr="00E838F3" w:rsidRDefault="00E838F3" w:rsidP="00E838F3">
      <w:pPr>
        <w:spacing w:after="0" w:line="240" w:lineRule="auto"/>
        <w:ind w:firstLine="708"/>
        <w:jc w:val="both"/>
        <w:rPr>
          <w:rFonts w:ascii="Times New Roman" w:eastAsia="Times New Roman" w:hAnsi="Times New Roman" w:cs="Times New Roman"/>
          <w:sz w:val="24"/>
          <w:szCs w:val="24"/>
          <w:lang w:val="kk-KZ"/>
        </w:rPr>
      </w:pPr>
      <w:r w:rsidRPr="00E838F3">
        <w:rPr>
          <w:rFonts w:ascii="Times New Roman" w:eastAsia="Times New Roman" w:hAnsi="Times New Roman" w:cs="Times New Roman"/>
          <w:bCs/>
          <w:sz w:val="24"/>
          <w:szCs w:val="24"/>
          <w:lang w:val="kk-KZ"/>
        </w:rPr>
        <w:t>2.Оқыту принциптері мен ережелері</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Оқыту процесін іске асыру белгілі бір заңдылықтарды меңгеру негізінде жүзеге асады.</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Құбылыстар мен процестер арасындағы объектілі, маңызды, қажетті, жалпы, берік, белгілі жағдайда қайталанатын өзара байланыс заңдылық деп аталады. Өзара байланысы бар объектілер, байланыстың түрі, сипаты, қызмет аясы анықталған кезде заңдылықты заң деп білеміз.</w:t>
      </w:r>
    </w:p>
    <w:p w:rsidR="00593AA6"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 xml:space="preserve">Оқыту процесінің заңдылықтары оның тұтастығын дәлелдейді. Оқыту заңдылықтарды сыртқы және ішкі, жалпы және жеке деп бөлінеді. </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Сыртқы заңдылықтар оқытудың қоғамдық шарттардан, саяси–әлеуметтік жағдайлардан тәуелділігін сипаттайды. Ішкі заңдылықтар оқытудың мақсаты, әдістері, құралдары, түрлері арасындағы байланыстарды сипаттайды. Жалпы заңдылықтар бүкіл оқыту жүйесін қамтыса, жеке заңдылықтар бүкіл оқыту жүйесін қамтыса, жеке заңдылықтар оқыту жүйесінің нақты, жеке бөліктерін қамтиды.</w:t>
      </w:r>
    </w:p>
    <w:p w:rsidR="00762B3E" w:rsidRPr="0060170A" w:rsidRDefault="00762B3E" w:rsidP="00762B3E">
      <w:pPr>
        <w:spacing w:after="0" w:line="240" w:lineRule="auto"/>
        <w:ind w:firstLine="708"/>
        <w:jc w:val="both"/>
        <w:rPr>
          <w:rFonts w:ascii="Times New Roman" w:eastAsia="Times New Roman" w:hAnsi="Times New Roman" w:cs="Times New Roman"/>
          <w:sz w:val="24"/>
          <w:szCs w:val="24"/>
          <w:lang w:val="kk-KZ"/>
        </w:rPr>
      </w:pPr>
      <w:r w:rsidRPr="0060170A">
        <w:rPr>
          <w:rFonts w:ascii="Times New Roman" w:eastAsia="Times New Roman" w:hAnsi="Times New Roman" w:cs="Times New Roman"/>
          <w:b/>
          <w:bCs/>
          <w:sz w:val="24"/>
          <w:szCs w:val="24"/>
          <w:lang w:val="kk-KZ"/>
        </w:rPr>
        <w:t>Оқыту процесінің жалпы заңдылықтары:</w:t>
      </w:r>
    </w:p>
    <w:p w:rsidR="00762B3E" w:rsidRPr="0060170A" w:rsidRDefault="0060170A" w:rsidP="00E838F3">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1.</w:t>
      </w:r>
      <w:r w:rsidR="00762B3E" w:rsidRPr="0060170A">
        <w:rPr>
          <w:rFonts w:ascii="Times New Roman" w:eastAsia="Times New Roman" w:hAnsi="Times New Roman" w:cs="Times New Roman"/>
          <w:sz w:val="24"/>
          <w:szCs w:val="24"/>
          <w:lang w:val="kk-KZ"/>
        </w:rPr>
        <w:t>Оқытудың мақсаттары, мазмұны, сапасы мен әдіс–тәсілдері қоғам талабына, мүмкіндіктеріне, педагогика ғылымының даму деңгейіне тәуелді.</w:t>
      </w:r>
    </w:p>
    <w:p w:rsidR="00762B3E" w:rsidRPr="0060170A" w:rsidRDefault="0060170A" w:rsidP="00E838F3">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2.</w:t>
      </w:r>
      <w:r w:rsidR="00762B3E" w:rsidRPr="0060170A">
        <w:rPr>
          <w:rFonts w:ascii="Times New Roman" w:eastAsia="Times New Roman" w:hAnsi="Times New Roman" w:cs="Times New Roman"/>
          <w:sz w:val="24"/>
          <w:szCs w:val="24"/>
          <w:lang w:val="kk-KZ"/>
        </w:rPr>
        <w:t>Білім беру, тәрбиелеу және дамыту өзара байланысты.</w:t>
      </w:r>
    </w:p>
    <w:p w:rsidR="00762B3E" w:rsidRPr="0060170A" w:rsidRDefault="0060170A" w:rsidP="00E838F3">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3.</w:t>
      </w:r>
      <w:r w:rsidR="00762B3E" w:rsidRPr="0060170A">
        <w:rPr>
          <w:rFonts w:ascii="Times New Roman" w:eastAsia="Times New Roman" w:hAnsi="Times New Roman" w:cs="Times New Roman"/>
          <w:sz w:val="24"/>
          <w:szCs w:val="24"/>
          <w:lang w:val="kk-KZ"/>
        </w:rPr>
        <w:t>Оқушының таным белсенділігі артқан сайын, оқыту сапасы жоғарылайды.</w:t>
      </w:r>
    </w:p>
    <w:p w:rsidR="00762B3E" w:rsidRPr="0060170A" w:rsidRDefault="0060170A" w:rsidP="00E838F3">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4.</w:t>
      </w:r>
      <w:r w:rsidR="00762B3E" w:rsidRPr="0060170A">
        <w:rPr>
          <w:rFonts w:ascii="Times New Roman" w:eastAsia="Times New Roman" w:hAnsi="Times New Roman" w:cs="Times New Roman"/>
          <w:sz w:val="24"/>
          <w:szCs w:val="24"/>
          <w:lang w:val="kk-KZ"/>
        </w:rPr>
        <w:t>Оқытудың тиімділігі кері байланысқа, қайталауға, түзету іс–әрекетеріне тәуелді.</w:t>
      </w:r>
    </w:p>
    <w:p w:rsidR="00762B3E" w:rsidRPr="0060170A" w:rsidRDefault="0060170A" w:rsidP="00E838F3">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5.</w:t>
      </w:r>
      <w:r w:rsidR="00762B3E" w:rsidRPr="0060170A">
        <w:rPr>
          <w:rFonts w:ascii="Times New Roman" w:eastAsia="Times New Roman" w:hAnsi="Times New Roman" w:cs="Times New Roman"/>
          <w:sz w:val="24"/>
          <w:szCs w:val="24"/>
          <w:lang w:val="kk-KZ"/>
        </w:rPr>
        <w:t>Әрбір тұлғаның жас және дара ерекшеліктеріне байланысты таным әрекетін ұйымдастыру.</w:t>
      </w:r>
    </w:p>
    <w:p w:rsidR="00762B3E" w:rsidRPr="0060170A" w:rsidRDefault="0060170A" w:rsidP="00E838F3">
      <w:pPr>
        <w:spacing w:after="0" w:line="240" w:lineRule="auto"/>
        <w:ind w:firstLine="708"/>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6.</w:t>
      </w:r>
      <w:r w:rsidR="00762B3E" w:rsidRPr="0060170A">
        <w:rPr>
          <w:rFonts w:ascii="Times New Roman" w:eastAsia="Times New Roman" w:hAnsi="Times New Roman" w:cs="Times New Roman"/>
          <w:sz w:val="24"/>
          <w:szCs w:val="24"/>
          <w:lang w:val="kk-KZ"/>
        </w:rPr>
        <w:t>Оқытудың мақсаттары, мазмұны, сапасы мен әдіс–тәсілдерінің өзгеріп, жаңарып, толықтырылуы.</w:t>
      </w:r>
    </w:p>
    <w:p w:rsidR="00762B3E" w:rsidRPr="0015142C" w:rsidRDefault="00762B3E" w:rsidP="00762B3E">
      <w:pPr>
        <w:spacing w:after="0" w:line="240" w:lineRule="auto"/>
        <w:ind w:firstLine="708"/>
        <w:jc w:val="both"/>
        <w:rPr>
          <w:rFonts w:ascii="Times New Roman" w:eastAsia="Times New Roman" w:hAnsi="Times New Roman" w:cs="Times New Roman"/>
          <w:sz w:val="24"/>
          <w:szCs w:val="24"/>
          <w:lang w:val="kk-KZ"/>
        </w:rPr>
      </w:pPr>
      <w:r w:rsidRPr="0015142C">
        <w:rPr>
          <w:rFonts w:ascii="Times New Roman" w:eastAsia="Times New Roman" w:hAnsi="Times New Roman" w:cs="Times New Roman"/>
          <w:sz w:val="24"/>
          <w:szCs w:val="24"/>
          <w:lang w:val="kk-KZ"/>
        </w:rPr>
        <w:t>Жеке заңдылықтарға дидактикалық, психологиялық, ұйымдастыру заңдылықтары жатады.</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rPr>
      </w:pPr>
      <w:r w:rsidRPr="00747199">
        <w:rPr>
          <w:rFonts w:ascii="Times New Roman" w:eastAsia="Times New Roman" w:hAnsi="Times New Roman" w:cs="Times New Roman"/>
          <w:sz w:val="24"/>
          <w:szCs w:val="24"/>
        </w:rPr>
        <w:t>Оқытудың негізгі заңдары:</w:t>
      </w:r>
    </w:p>
    <w:p w:rsidR="007A54BF" w:rsidRDefault="00762B3E" w:rsidP="00E838F3">
      <w:pPr>
        <w:pStyle w:val="a7"/>
        <w:numPr>
          <w:ilvl w:val="0"/>
          <w:numId w:val="12"/>
        </w:numPr>
        <w:spacing w:after="0" w:line="240" w:lineRule="auto"/>
        <w:jc w:val="both"/>
        <w:rPr>
          <w:rFonts w:ascii="Times New Roman" w:eastAsia="Times New Roman" w:hAnsi="Times New Roman" w:cs="Times New Roman"/>
          <w:sz w:val="24"/>
          <w:szCs w:val="24"/>
          <w:lang w:val="kk-KZ"/>
        </w:rPr>
      </w:pPr>
      <w:r w:rsidRPr="00E838F3">
        <w:rPr>
          <w:rFonts w:ascii="Times New Roman" w:eastAsia="Times New Roman" w:hAnsi="Times New Roman" w:cs="Times New Roman"/>
          <w:sz w:val="24"/>
          <w:szCs w:val="24"/>
          <w:lang w:val="kk-KZ"/>
        </w:rPr>
        <w:t>Қоғамдық қатынастар, әлеуметтік құрылыс</w:t>
      </w:r>
      <w:r w:rsidR="007A54BF">
        <w:rPr>
          <w:rFonts w:ascii="Times New Roman" w:eastAsia="Times New Roman" w:hAnsi="Times New Roman" w:cs="Times New Roman"/>
          <w:sz w:val="24"/>
          <w:szCs w:val="24"/>
          <w:lang w:val="kk-KZ"/>
        </w:rPr>
        <w:t xml:space="preserve"> пен әлеуметтік тапсырыс тәрбие</w:t>
      </w:r>
    </w:p>
    <w:p w:rsidR="00762B3E" w:rsidRPr="007A54BF" w:rsidRDefault="00762B3E" w:rsidP="007A54BF">
      <w:pPr>
        <w:spacing w:after="0" w:line="240" w:lineRule="auto"/>
        <w:jc w:val="both"/>
        <w:rPr>
          <w:rFonts w:ascii="Times New Roman" w:eastAsia="Times New Roman" w:hAnsi="Times New Roman" w:cs="Times New Roman"/>
          <w:sz w:val="24"/>
          <w:szCs w:val="24"/>
          <w:lang w:val="kk-KZ"/>
        </w:rPr>
      </w:pPr>
      <w:r w:rsidRPr="007A54BF">
        <w:rPr>
          <w:rFonts w:ascii="Times New Roman" w:eastAsia="Times New Roman" w:hAnsi="Times New Roman" w:cs="Times New Roman"/>
          <w:sz w:val="24"/>
          <w:szCs w:val="24"/>
          <w:lang w:val="kk-KZ"/>
        </w:rPr>
        <w:t>мен оқыту жүйесін қалыптастыруға ықпал етуі туралы заң.</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 xml:space="preserve">– </w:t>
      </w:r>
      <w:r w:rsidR="00E838F3">
        <w:rPr>
          <w:rFonts w:ascii="Times New Roman" w:eastAsia="Times New Roman" w:hAnsi="Times New Roman" w:cs="Times New Roman"/>
          <w:sz w:val="24"/>
          <w:szCs w:val="24"/>
          <w:lang w:val="kk-KZ"/>
        </w:rPr>
        <w:t xml:space="preserve"> </w:t>
      </w:r>
      <w:r w:rsidRPr="00747199">
        <w:rPr>
          <w:rFonts w:ascii="Times New Roman" w:eastAsia="Times New Roman" w:hAnsi="Times New Roman" w:cs="Times New Roman"/>
          <w:sz w:val="24"/>
          <w:szCs w:val="24"/>
          <w:lang w:val="kk-KZ"/>
        </w:rPr>
        <w:t>Білім алу, іс–әрекет жолдарын меңгеру және тұлғалық дамудың өзара байланысы туралы заң.</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Педагогикалық процестің бөліктерінің бірлігі және біртұтастығы туралы заң.</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Оқытуда теория мен тәжірибе бірлігі және өзара байланысты туралы заң.</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Оқу іс–әрекетінің жеке және ұжымдық түрлерінің бірлігі және өзара байланысы туралы заң.</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Заңдылықтар мен заңдар ғылыми теорияның негізгі бөліктері болып келеді. Кейбір зерттеушілер педагогиканың өз заңдылықтары мен заңдары жоқ, сондықтан ол ғылым емес деген пікірді білдіреді. Жоғарыда аталған педагогикалық заңдылықтар мен заңдар теріс пікірлерді жоққа шығарады.</w:t>
      </w:r>
    </w:p>
    <w:p w:rsidR="00F5126F" w:rsidRPr="00747199" w:rsidRDefault="00762B3E" w:rsidP="00F5126F">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b/>
          <w:bCs/>
          <w:sz w:val="24"/>
          <w:szCs w:val="24"/>
        </w:rPr>
        <w:t>Оқыту принциптері мен ережелері</w:t>
      </w:r>
    </w:p>
    <w:p w:rsidR="00762B3E" w:rsidRPr="00593AA6" w:rsidRDefault="00762B3E" w:rsidP="00F5126F">
      <w:pPr>
        <w:pStyle w:val="a7"/>
        <w:numPr>
          <w:ilvl w:val="0"/>
          <w:numId w:val="7"/>
        </w:numPr>
        <w:spacing w:after="0" w:line="240" w:lineRule="auto"/>
        <w:jc w:val="both"/>
        <w:rPr>
          <w:rFonts w:ascii="Times New Roman" w:eastAsia="Times New Roman" w:hAnsi="Times New Roman" w:cs="Times New Roman"/>
          <w:sz w:val="24"/>
          <w:szCs w:val="24"/>
        </w:rPr>
      </w:pPr>
      <w:r w:rsidRPr="00593AA6">
        <w:rPr>
          <w:rFonts w:ascii="Times New Roman" w:eastAsia="Times New Roman" w:hAnsi="Times New Roman" w:cs="Times New Roman"/>
          <w:bCs/>
          <w:sz w:val="24"/>
          <w:szCs w:val="24"/>
        </w:rPr>
        <w:t>Оқыту принциптері туралы түсінік</w:t>
      </w:r>
    </w:p>
    <w:p w:rsidR="00E428A5"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rPr>
        <w:t xml:space="preserve">Принцип (латын сөзі)– </w:t>
      </w:r>
      <w:proofErr w:type="gramStart"/>
      <w:r w:rsidRPr="00747199">
        <w:rPr>
          <w:rFonts w:ascii="Times New Roman" w:eastAsia="Times New Roman" w:hAnsi="Times New Roman" w:cs="Times New Roman"/>
          <w:sz w:val="24"/>
          <w:szCs w:val="24"/>
        </w:rPr>
        <w:t>басшылы</w:t>
      </w:r>
      <w:proofErr w:type="gramEnd"/>
      <w:r w:rsidRPr="00747199">
        <w:rPr>
          <w:rFonts w:ascii="Times New Roman" w:eastAsia="Times New Roman" w:hAnsi="Times New Roman" w:cs="Times New Roman"/>
          <w:sz w:val="24"/>
          <w:szCs w:val="24"/>
        </w:rPr>
        <w:t>ққа алатын идея, негізгі талап, қағида. Дидактикалық принциптер – оқытудың мазмұнын, ұйымдастыру түрлерін, әдістерін оқытудың мақсаты мен заңдылықтарына сай анық</w:t>
      </w:r>
      <w:proofErr w:type="gramStart"/>
      <w:r w:rsidRPr="00747199">
        <w:rPr>
          <w:rFonts w:ascii="Times New Roman" w:eastAsia="Times New Roman" w:hAnsi="Times New Roman" w:cs="Times New Roman"/>
          <w:sz w:val="24"/>
          <w:szCs w:val="24"/>
        </w:rPr>
        <w:t>тайтын</w:t>
      </w:r>
      <w:proofErr w:type="gramEnd"/>
      <w:r w:rsidRPr="00747199">
        <w:rPr>
          <w:rFonts w:ascii="Times New Roman" w:eastAsia="Times New Roman" w:hAnsi="Times New Roman" w:cs="Times New Roman"/>
          <w:sz w:val="24"/>
          <w:szCs w:val="24"/>
        </w:rPr>
        <w:t xml:space="preserve"> қағидалар жүйесі. </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rPr>
      </w:pPr>
      <w:r w:rsidRPr="00747199">
        <w:rPr>
          <w:rFonts w:ascii="Times New Roman" w:eastAsia="Times New Roman" w:hAnsi="Times New Roman" w:cs="Times New Roman"/>
          <w:sz w:val="24"/>
          <w:szCs w:val="24"/>
        </w:rPr>
        <w:t>Оқыту принциптері дидактиканың категорияларына жатады. Олар оқыту заңдарын және заңдылықтарын пайдалану әдістерін сипаттайды.</w:t>
      </w:r>
    </w:p>
    <w:p w:rsidR="00762B3E" w:rsidRPr="00747199" w:rsidRDefault="00762B3E" w:rsidP="00762B3E">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lastRenderedPageBreak/>
        <w:t>Дидактика тарихында зерттеушілер оқыту принциптерін, негізгі қағидаларды белгілеуге көп күш салды.</w:t>
      </w:r>
    </w:p>
    <w:p w:rsidR="00E428A5" w:rsidRDefault="00762B3E" w:rsidP="009471D0">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 xml:space="preserve">Дидактикалық принциптер нақтылы тарихи – әлеуметтік жағдайларға байланысты. Қоғамның оқытуға қойылатын талаптары өзгеріп отырғандықтан, кейбір принциптер ескіріп (табиғатқа сәйкестік, партиялық), кейбіреулері жаңадан пайда болады (кіріктіру, ізгілендіру). </w:t>
      </w:r>
    </w:p>
    <w:p w:rsidR="00762B3E" w:rsidRPr="00747199" w:rsidRDefault="00762B3E" w:rsidP="009471D0">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Кейбір авторлар оқыту принциптерінің санын қысқартуды ұсынса, басқалары, керісінше, кеңейтуді ұсынып келеді. Заманауи принциптер оқу процесінің барлық құрамдас бөліктеріне (логикасына, мақсатына, міндеттеріне, мазмұнын қалыптастыруға, түрлері мен әдістерін таңдауға, ынталандыруға, нәтижелерді жоспарлау мен талдауға) өз талаптарын ұсынады.</w:t>
      </w:r>
    </w:p>
    <w:p w:rsidR="00E428A5" w:rsidRDefault="00762B3E" w:rsidP="009471D0">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 xml:space="preserve">Оқыту процестерінде кез келген мұғалім дидактиканың принциптерін басшылыққа ала отырып оқытудың мазмұнын, амал–тәсілдерін және ұйыдастыру формаларын таңдап, шәкірттерін жоғары нәтижелерге жеткізуі шарт. </w:t>
      </w:r>
    </w:p>
    <w:p w:rsidR="00762B3E" w:rsidRPr="00747199" w:rsidRDefault="00762B3E" w:rsidP="009471D0">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Мұғалім дидактикалық принциптерді дұрыс таңдаса, оқытуды дұрыс ұйымдастырса сабақ тиімді және нәтижелі болары даусыз.</w:t>
      </w:r>
    </w:p>
    <w:p w:rsidR="00762B3E" w:rsidRPr="00747199" w:rsidRDefault="00762B3E" w:rsidP="00762B3E">
      <w:pPr>
        <w:spacing w:after="0" w:line="240" w:lineRule="auto"/>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Дидактикалық принциптердің қызметі: олардың негізінде оқушыларға оқытудың мақсатына сәйкес берілетін білім мазмұнын жүйелі, саналылықпен белсенді түрде меңгеруге деген қызығушылықтар пайда болады. Дидактика принциптері оқыту процесінің негізгі буыны ретінде бірімен–бірі логикалық өзара байланыста болады.</w:t>
      </w:r>
    </w:p>
    <w:p w:rsidR="00762B3E" w:rsidRPr="00747199" w:rsidRDefault="00762B3E" w:rsidP="009471D0">
      <w:pPr>
        <w:spacing w:after="0" w:line="240" w:lineRule="auto"/>
        <w:ind w:firstLine="708"/>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Сонымен, ең негізгі, ғасырлар бойы педагогтар қауымы мойындаған дидактикалық принциптер жүйесі:</w:t>
      </w:r>
    </w:p>
    <w:p w:rsidR="00762B3E" w:rsidRPr="00747199" w:rsidRDefault="00762B3E" w:rsidP="00762B3E">
      <w:pPr>
        <w:spacing w:after="0" w:line="240" w:lineRule="auto"/>
        <w:jc w:val="both"/>
        <w:rPr>
          <w:rFonts w:ascii="Times New Roman" w:eastAsia="Times New Roman" w:hAnsi="Times New Roman" w:cs="Times New Roman"/>
          <w:sz w:val="24"/>
          <w:szCs w:val="24"/>
          <w:lang w:val="kk-KZ"/>
        </w:rPr>
      </w:pPr>
      <w:r w:rsidRPr="00747199">
        <w:rPr>
          <w:rFonts w:ascii="Times New Roman" w:eastAsia="Times New Roman" w:hAnsi="Times New Roman" w:cs="Times New Roman"/>
          <w:sz w:val="24"/>
          <w:szCs w:val="24"/>
          <w:lang w:val="kk-KZ"/>
        </w:rPr>
        <w:t>ғылымилық,саналылық пен белсенділік,көрнекілік,жүйелілік пен бірізділік,беріктілік,</w:t>
      </w:r>
      <w:r w:rsidR="009471D0" w:rsidRPr="00747199">
        <w:rPr>
          <w:rFonts w:ascii="Times New Roman" w:eastAsia="Times New Roman" w:hAnsi="Times New Roman" w:cs="Times New Roman"/>
          <w:sz w:val="24"/>
          <w:szCs w:val="24"/>
          <w:lang w:val="kk-KZ"/>
        </w:rPr>
        <w:t xml:space="preserve"> </w:t>
      </w:r>
      <w:r w:rsidRPr="00747199">
        <w:rPr>
          <w:rFonts w:ascii="Times New Roman" w:eastAsia="Times New Roman" w:hAnsi="Times New Roman" w:cs="Times New Roman"/>
          <w:sz w:val="24"/>
          <w:szCs w:val="24"/>
          <w:lang w:val="kk-KZ"/>
        </w:rPr>
        <w:t>тиімділік,</w:t>
      </w:r>
      <w:r w:rsidR="009471D0" w:rsidRPr="00747199">
        <w:rPr>
          <w:rFonts w:ascii="Times New Roman" w:eastAsia="Times New Roman" w:hAnsi="Times New Roman" w:cs="Times New Roman"/>
          <w:sz w:val="24"/>
          <w:szCs w:val="24"/>
          <w:lang w:val="kk-KZ"/>
        </w:rPr>
        <w:t xml:space="preserve"> </w:t>
      </w:r>
      <w:r w:rsidRPr="00747199">
        <w:rPr>
          <w:rFonts w:ascii="Times New Roman" w:eastAsia="Times New Roman" w:hAnsi="Times New Roman" w:cs="Times New Roman"/>
          <w:sz w:val="24"/>
          <w:szCs w:val="24"/>
          <w:lang w:val="kk-KZ"/>
        </w:rPr>
        <w:t>теория мен тәжірибенің байланыстылығы.</w:t>
      </w:r>
    </w:p>
    <w:p w:rsidR="00C02A34" w:rsidRPr="00747199" w:rsidRDefault="00C02A34" w:rsidP="00E838F3">
      <w:pPr>
        <w:spacing w:after="0" w:line="240" w:lineRule="auto"/>
        <w:rPr>
          <w:rFonts w:ascii="Times New Roman" w:hAnsi="Times New Roman" w:cs="Times New Roman"/>
          <w:b/>
          <w:sz w:val="24"/>
          <w:szCs w:val="24"/>
          <w:lang w:val="kk-KZ"/>
        </w:rPr>
      </w:pPr>
    </w:p>
    <w:p w:rsidR="000224CC" w:rsidRPr="00747199" w:rsidRDefault="000224CC" w:rsidP="000224CC">
      <w:pPr>
        <w:spacing w:after="0" w:line="240" w:lineRule="auto"/>
        <w:ind w:left="1" w:firstLine="708"/>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Бақылау сұрақтары:</w:t>
      </w:r>
    </w:p>
    <w:p w:rsidR="00E838F3" w:rsidRPr="00E838F3" w:rsidRDefault="00E838F3" w:rsidP="00E838F3">
      <w:pPr>
        <w:spacing w:after="0" w:line="240" w:lineRule="auto"/>
        <w:ind w:firstLine="708"/>
        <w:jc w:val="both"/>
        <w:rPr>
          <w:rFonts w:ascii="Times New Roman" w:eastAsia="Times New Roman" w:hAnsi="Times New Roman" w:cs="Times New Roman"/>
          <w:sz w:val="24"/>
          <w:szCs w:val="24"/>
          <w:lang w:val="kk-KZ"/>
        </w:rPr>
      </w:pPr>
      <w:r w:rsidRPr="00E838F3">
        <w:rPr>
          <w:rFonts w:ascii="Times New Roman" w:eastAsia="Times New Roman" w:hAnsi="Times New Roman" w:cs="Times New Roman"/>
          <w:bCs/>
          <w:sz w:val="24"/>
          <w:szCs w:val="24"/>
          <w:lang w:val="kk-KZ"/>
        </w:rPr>
        <w:t>1.Оқыту процесінің жалпы заңдылықтары</w:t>
      </w:r>
      <w:r w:rsidR="00A90197">
        <w:rPr>
          <w:rFonts w:ascii="Times New Roman" w:eastAsia="Times New Roman" w:hAnsi="Times New Roman" w:cs="Times New Roman"/>
          <w:bCs/>
          <w:sz w:val="24"/>
          <w:szCs w:val="24"/>
          <w:lang w:val="kk-KZ"/>
        </w:rPr>
        <w:t xml:space="preserve"> қандай?</w:t>
      </w:r>
    </w:p>
    <w:p w:rsidR="00E838F3" w:rsidRPr="00E838F3" w:rsidRDefault="00E838F3" w:rsidP="00E838F3">
      <w:pPr>
        <w:spacing w:after="0" w:line="240" w:lineRule="auto"/>
        <w:ind w:firstLine="708"/>
        <w:jc w:val="both"/>
        <w:rPr>
          <w:rFonts w:ascii="Times New Roman" w:eastAsia="Times New Roman" w:hAnsi="Times New Roman" w:cs="Times New Roman"/>
          <w:sz w:val="24"/>
          <w:szCs w:val="24"/>
          <w:lang w:val="kk-KZ"/>
        </w:rPr>
      </w:pPr>
      <w:r w:rsidRPr="00E838F3">
        <w:rPr>
          <w:rFonts w:ascii="Times New Roman" w:eastAsia="Times New Roman" w:hAnsi="Times New Roman" w:cs="Times New Roman"/>
          <w:bCs/>
          <w:sz w:val="24"/>
          <w:szCs w:val="24"/>
          <w:lang w:val="kk-KZ"/>
        </w:rPr>
        <w:t>2.Оқыту принциптері мен ережелері</w:t>
      </w:r>
      <w:r w:rsidR="00A90197" w:rsidRPr="00A90197">
        <w:rPr>
          <w:rFonts w:ascii="Times New Roman" w:eastAsia="Times New Roman" w:hAnsi="Times New Roman" w:cs="Times New Roman"/>
          <w:bCs/>
          <w:sz w:val="24"/>
          <w:szCs w:val="24"/>
          <w:lang w:val="kk-KZ"/>
        </w:rPr>
        <w:t xml:space="preserve"> </w:t>
      </w:r>
      <w:r w:rsidR="00A90197">
        <w:rPr>
          <w:rFonts w:ascii="Times New Roman" w:eastAsia="Times New Roman" w:hAnsi="Times New Roman" w:cs="Times New Roman"/>
          <w:bCs/>
          <w:sz w:val="24"/>
          <w:szCs w:val="24"/>
          <w:lang w:val="kk-KZ"/>
        </w:rPr>
        <w:t>қандай?</w:t>
      </w:r>
    </w:p>
    <w:p w:rsidR="000224CC" w:rsidRPr="00747199" w:rsidRDefault="000224CC" w:rsidP="000224CC">
      <w:pPr>
        <w:spacing w:after="0" w:line="240" w:lineRule="auto"/>
        <w:jc w:val="center"/>
        <w:rPr>
          <w:rFonts w:ascii="Times New Roman" w:hAnsi="Times New Roman" w:cs="Times New Roman"/>
          <w:b/>
          <w:sz w:val="24"/>
          <w:szCs w:val="24"/>
          <w:lang w:val="kk-KZ"/>
        </w:rPr>
      </w:pPr>
    </w:p>
    <w:p w:rsidR="000224CC" w:rsidRPr="00747199" w:rsidRDefault="000224CC" w:rsidP="000224CC">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0224CC" w:rsidRPr="00747199" w:rsidRDefault="000224CC" w:rsidP="000224CC">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C02A34" w:rsidRPr="00F77A20" w:rsidRDefault="000224CC" w:rsidP="00F77A20">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7A54BF" w:rsidRPr="00CB4277" w:rsidRDefault="007A54BF" w:rsidP="007A54BF">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 г.</w:t>
      </w:r>
    </w:p>
    <w:p w:rsidR="00C02A34" w:rsidRPr="007A54BF" w:rsidRDefault="00C02A34" w:rsidP="002F3D92">
      <w:pPr>
        <w:spacing w:after="0" w:line="240" w:lineRule="auto"/>
        <w:jc w:val="center"/>
        <w:rPr>
          <w:rFonts w:ascii="Times New Roman" w:hAnsi="Times New Roman" w:cs="Times New Roman"/>
          <w:b/>
          <w:sz w:val="24"/>
          <w:szCs w:val="24"/>
        </w:rPr>
      </w:pPr>
    </w:p>
    <w:p w:rsidR="00F77A20" w:rsidRDefault="00F77A20" w:rsidP="002F3D92">
      <w:pPr>
        <w:spacing w:after="0" w:line="240" w:lineRule="auto"/>
        <w:jc w:val="center"/>
        <w:rPr>
          <w:rFonts w:ascii="Times New Roman" w:hAnsi="Times New Roman" w:cs="Times New Roman"/>
          <w:b/>
          <w:sz w:val="24"/>
          <w:szCs w:val="24"/>
          <w:lang w:val="kk-KZ"/>
        </w:rPr>
      </w:pPr>
    </w:p>
    <w:p w:rsidR="002F3D92" w:rsidRDefault="002F3D92" w:rsidP="002F3D92">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№13 Дәріс</w:t>
      </w:r>
    </w:p>
    <w:p w:rsidR="00F77A20" w:rsidRPr="00747199" w:rsidRDefault="00F77A20" w:rsidP="002F3D92">
      <w:pPr>
        <w:spacing w:after="0" w:line="240" w:lineRule="auto"/>
        <w:jc w:val="center"/>
        <w:rPr>
          <w:rFonts w:ascii="Times New Roman" w:hAnsi="Times New Roman" w:cs="Times New Roman"/>
          <w:b/>
          <w:sz w:val="24"/>
          <w:szCs w:val="24"/>
          <w:lang w:val="kk-KZ"/>
        </w:rPr>
      </w:pPr>
    </w:p>
    <w:p w:rsidR="002F3D92" w:rsidRPr="00747199" w:rsidRDefault="002F3D92" w:rsidP="00C2484F">
      <w:pPr>
        <w:spacing w:after="0" w:line="240" w:lineRule="auto"/>
        <w:ind w:firstLine="708"/>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color w:val="000000"/>
          <w:sz w:val="24"/>
          <w:szCs w:val="24"/>
          <w:lang w:val="kk-KZ"/>
        </w:rPr>
        <w:t xml:space="preserve"> </w:t>
      </w:r>
      <w:r w:rsidR="00C2484F" w:rsidRPr="00747199">
        <w:rPr>
          <w:rFonts w:ascii="Times New Roman" w:hAnsi="Times New Roman" w:cs="Times New Roman"/>
          <w:b/>
          <w:sz w:val="24"/>
          <w:szCs w:val="24"/>
          <w:lang w:val="kk-KZ"/>
        </w:rPr>
        <w:t>Биологиялық алуантүрлілікті ұтымды пайдаланудың ұлттық стратегиясы</w:t>
      </w:r>
      <w:r w:rsidR="00D750E8">
        <w:rPr>
          <w:rFonts w:ascii="Times New Roman" w:hAnsi="Times New Roman" w:cs="Times New Roman"/>
          <w:b/>
          <w:sz w:val="24"/>
          <w:szCs w:val="24"/>
          <w:lang w:val="kk-KZ"/>
        </w:rPr>
        <w:t>.</w:t>
      </w:r>
    </w:p>
    <w:p w:rsidR="002F3D92" w:rsidRDefault="002F3D92" w:rsidP="002F3D92">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D750E8" w:rsidRDefault="00D750E8" w:rsidP="002F3D92">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747199">
        <w:rPr>
          <w:rFonts w:ascii="Times New Roman" w:hAnsi="Times New Roman" w:cs="Times New Roman"/>
          <w:sz w:val="24"/>
          <w:szCs w:val="24"/>
          <w:lang w:val="kk-KZ"/>
        </w:rPr>
        <w:t>Тұрақты дамудың саясаты, стратегиялары жəне жоспарлары</w:t>
      </w:r>
      <w:r>
        <w:rPr>
          <w:rFonts w:ascii="Times New Roman" w:hAnsi="Times New Roman" w:cs="Times New Roman"/>
          <w:sz w:val="24"/>
          <w:szCs w:val="24"/>
          <w:lang w:val="kk-KZ"/>
        </w:rPr>
        <w:t>.</w:t>
      </w:r>
    </w:p>
    <w:p w:rsidR="00D750E8" w:rsidRPr="00747199" w:rsidRDefault="00D750E8" w:rsidP="002F3D92">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sz w:val="24"/>
          <w:szCs w:val="24"/>
          <w:lang w:val="kk-KZ"/>
        </w:rPr>
        <w:t>2.</w:t>
      </w:r>
      <w:r w:rsidRPr="00D750E8">
        <w:rPr>
          <w:rFonts w:ascii="Times New Roman" w:hAnsi="Times New Roman" w:cs="Times New Roman"/>
          <w:b/>
          <w:sz w:val="24"/>
          <w:szCs w:val="24"/>
          <w:lang w:val="kk-KZ"/>
        </w:rPr>
        <w:t xml:space="preserve"> </w:t>
      </w:r>
      <w:r w:rsidRPr="00D750E8">
        <w:rPr>
          <w:rFonts w:ascii="Times New Roman" w:hAnsi="Times New Roman" w:cs="Times New Roman"/>
          <w:sz w:val="24"/>
          <w:szCs w:val="24"/>
          <w:lang w:val="kk-KZ"/>
        </w:rPr>
        <w:t>Қоршаған ортаны қорғау жəне тұрақты даму саласында саясат жасаудың негізгі қағидаттары.</w:t>
      </w:r>
    </w:p>
    <w:p w:rsidR="00D750E8" w:rsidRDefault="00F5126F" w:rsidP="00F5126F">
      <w:pPr>
        <w:spacing w:after="0" w:line="240" w:lineRule="auto"/>
        <w:ind w:firstLine="708"/>
        <w:jc w:val="both"/>
        <w:rPr>
          <w:rFonts w:ascii="Times New Roman" w:hAnsi="Times New Roman" w:cs="Times New Roman"/>
          <w:sz w:val="24"/>
          <w:szCs w:val="24"/>
          <w:lang w:val="kk-KZ"/>
        </w:rPr>
      </w:pPr>
      <w:r w:rsidRPr="00D750E8">
        <w:rPr>
          <w:rFonts w:ascii="Times New Roman" w:hAnsi="Times New Roman" w:cs="Times New Roman"/>
          <w:b/>
          <w:sz w:val="24"/>
          <w:szCs w:val="24"/>
          <w:lang w:val="kk-KZ"/>
        </w:rPr>
        <w:t>Тұрақты дамудың саясаты, стратегиялары жəне жоспарлары</w:t>
      </w:r>
      <w:r w:rsidRPr="00747199">
        <w:rPr>
          <w:rFonts w:ascii="Times New Roman" w:hAnsi="Times New Roman" w:cs="Times New Roman"/>
          <w:sz w:val="24"/>
          <w:szCs w:val="24"/>
          <w:lang w:val="kk-KZ"/>
        </w:rPr>
        <w:t xml:space="preserve"> </w:t>
      </w:r>
    </w:p>
    <w:p w:rsidR="00F5126F"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Тұрақты дамуға көшудің тұжырымдамасы 2006 жылы қабылданған 2007–2024 жылдарға арналған тұрақты дамуға көшудің тұжырымдамасы (ТДКТ) Қазақстанда ТД-ға қол жеткізудің басты құжаты болып табылады. </w:t>
      </w:r>
    </w:p>
    <w:p w:rsidR="00F5126F"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lastRenderedPageBreak/>
        <w:t xml:space="preserve">Соны жүзеге асыру мақсатында Қазақстан Республикасының үкіметі 2007– 2009жылдарға  арналған ТДКТ – ны жүзеге асыру қимылдары жоспарының алғашқысын бекітті. Орталық жəне жергілікті атқарушы органдар əр жартыжылдық сайын жұмыс барысы жайында Қоршаған ортаны қорғау министрлігіне (ҚОҚМ) есеп беріп тұруы тиіс. ТДКТ мақсаты – ел экономикасының ұзақ мерзімді бəсекелестігіне қауіп төндірмей, экономикалық, əлеуметтік жəне экологиялық мақсаттардың тиісті тепе-теңдігіне қол жеткізу. Ол ТД негізгі қағидаларын анықтайды, негізгі міндеттерін сипаттайды жəне саяси ісшараларды жүзеге асыруға қатысты базалық механизмдерін ұсынады. ТДКТ белгілі бір мерзім ішінде атқарылуы тиіс сандық мақсаттағы тиімділіктің 12 индикаторын белгіледі. </w:t>
      </w:r>
    </w:p>
    <w:p w:rsidR="00F5126F"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1.2 Ендірме: Мемлекет қаржыландыратын жобаларды бекіту үдерісі Мемлекеттік бюджет қаржысымен қаржыландырылатын жобаларды мақұлдаудың процедурасы келесідей негізгі сатылардан тұрады: жобалық ұсынысты пысықтаған əкімшілік орган сол жобаны жүзеге асырудың шаралары жоспарын жəне қажет болып тұрған бюджетті ұсынуы тиіс. Республикалық бюджеттік комиссия жобаның жүзеге аса алу мүмкіндігін жəне жобаның қайталанбауын тексереді. Жоба мақұлданған жағдайда сұралып отырған бюджет автоматты түрде мемлекеттік бюджет аясында бөлініп тұрады. Жобаны жүзеге асырушы жыл сайын Республикалық бюджеттік комиссияға жəне Экономика жəне бюджеттік жоспарлау министрлігіне жобаның іске асу барысы жөнінде есеп беріп отырады. Əрбір жобаның жүзеге асырушылары мен мақсаттары болуы тиіс. Процедураның жақсы пысықталғанына қарамастан, Экономика жəне бюджеттік жоспарлау министрлігі жобалардың игерілуін неғұрлым тиімді сараптауға мүмкіндік беретін сараптамалық тетіктердің қажет екенін мойындап отыр. Бұл əсіресе ТД жөніндегі жобаларға қатысы бар, олар өзара байланысқан үш түрлі негізді біріктіретіндіктен əдетте күрделі келеді. </w:t>
      </w:r>
    </w:p>
    <w:p w:rsidR="00F5126F"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Тұрақты даму жөніндегі Ұлттық Кеңес (ТДҰК) оның жұмысшы органы ретінде қызмет атқаратын ҚОҚМ бірге ТДКТ жүзеге асыруға жауапты институт болып саналады (Институционалды шеңбер жəне потенциал тар.қар.). ТДКТ жүзеге асыру барысындағы алға басушылық 2006 жəне 2024 жылдар аралығында, əрбір үш жыл сайын өлшенетін болады. Қоршаған ортаның сапасына келетін болсақ, мұндағы алға басушылық экологиялық заңнама жəне саясат3 бойынша экологиялық тұрақтылық жөніндегі Йельск Орталығымен (ИЭО) жасалынған индекстің негізінде өлшеніп отырады. ИЭО орташа шамамен 21 жиынтық экологиялық индикаторды білдіреді, өз кезегінде, олардың əрқайсысы негіз құрайтын 76 өзгермелі бірліктің жиынтығына негізделіп жасалған. Осы ауыспалылардың көпшілігінде Қазақстан бойынша ешқандай мəлімет жоқ. Осыған байланысты негізді мəнге ие болғанға дейін, индекске тиісті жөндеу жұмыстарын жүргізу қажет. </w:t>
      </w:r>
    </w:p>
    <w:p w:rsidR="00F5126F"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1.3 ендірме: Тұрақты дамуға өту тұжырымдамасы тиімділігінің 12 негізгі көрсеткіші 1. Халық, миллион адам 2. Болжалды өмір сүру ұзақтығы, жыл 3. Орташа өмір сүру ұзақтығы 4. Еркектер мен əйелдердің болжалды орташа өмір сүру ұзақтығының айырмашылығы, жас 5. Энергия тұтыну , ГВт 6. Энергияны өңдеу, ГВт 7. Энергиядан айрылу, ГВт 8. Ресурстарды қолдану тиімділігі Ағымдағы жылдағы энергия өндірісі көрсеткіштерінің өткен жылғы энергия қолдану көрсеткіштеріне арақатынасы. 9. Қоршаған ортаның сапасы 10. Тұрмыс деңгейі, КВт/халықтың саны 11. Тұрмыс сапасы, КВт/ч 12. Экологиялық тұрақтылық көрсеткіші </w:t>
      </w:r>
    </w:p>
    <w:p w:rsidR="00F5126F"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ТДКТ ресурстарды пайдалану тиімділігінің индекстерімен өлшенетін (РПТИ), өндірістегі ресурстарды қолдану тиімділігін арттыруға басты назар аударады. Оның назар аударатын келесі бағыты Қазақстанда əлі күнге төмен болып отырған өмір сапасын арттыру. Бұл көрсеткіш өмір сүру ұзақтығы, халықтың жан басына кірісі, білімі мен экологиялық қауіпсіздігі саласындағы жетістік сияқты индикаторлардың көмегімен өлшенетін болады. Қоршаған ортаның басымдылығына мыналар жатады: • кедейлікпен күресу; • халықтың денсаулығына қатысты экологиялық қауіптің алдын алу жəне деңгейін төмендету; • шөлге айналумен күресу; • биологиялық əралуандықты сақтау; • </w:t>
      </w:r>
      <w:r w:rsidRPr="00747199">
        <w:rPr>
          <w:rFonts w:ascii="Times New Roman" w:hAnsi="Times New Roman" w:cs="Times New Roman"/>
          <w:sz w:val="24"/>
          <w:szCs w:val="24"/>
          <w:lang w:val="kk-KZ"/>
        </w:rPr>
        <w:lastRenderedPageBreak/>
        <w:t xml:space="preserve">көшетханалық орындардан бөлінетін газ жəне озон қабатын бұзатын заттармен қатар, атмосфераға тасталатын қалдықтарды қысқарту; • ауыз суға қолжетім деңгейін кеңейту; • трансшекаралық қоршаған орта мəселелерін шешу; • қалдықтарды басқару жүйесін жетілдіру; • радиациялық жəне биохимиялық қауіпсіздікпен қамтамасыз ету. ТДКТ жүзеге асырудың «Қазақстан-2030» бағдарламасына сəйкес 4 кезеңі мен мерзімі қарастырылған. Сондай-ақ экономикалық диверсификациялау мен технологиялық инновацияларды уақтылы алға жылжытумен бірге барлық саяси салаларға ТД қағидаларын енгізуге арналған дайындық кезеңі де (2007–2009 жж.) назардан тыс қалмаған. Келесі кезең (2010–2012 жылдар) басты мақсатқа қол жеткізуге, яғни Қазақстанды Бүкілəлемдік экономикалық форум индексімен анықталатын бəсекеге қабілетті 50 елдің қатарына енгізуге бағытталған. 2007–2009 жылдардағы дайындық кезеңіне арналған іс-шараларының жоспарында мақсаты жəне атқарылатын нақты іс-шаралар қамтылған, тағайындалған мемлекеттік органдар көрсетілген, осы мақсаттарға қол жеткізуге бағытталған қолданыстағы қаржы ресурстары мен мерзімі белгіленген. Негізгі қабылданған іс-шаралар қатарына заң шеңберіне кіретін ТД қағидаларын интеграциялау жəне жаңа стратегия мен заңдарды өңдеу, мысалы энерготиімділік, қайта қалпына келтірілетін энергия жəне суды қосқанда, қайта қалпына келтірілетін дереккөздер туралы заңдарды өңдеу шаралары жатады. ТД жөніндегі ұдттық орталық жəне су ресурстары орталығы сияқты жаңа институттар құру жұмысы да жоспарланған. </w:t>
      </w:r>
    </w:p>
    <w:p w:rsidR="00904E33"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Бұл қордың мандаты – ТД қағидаларымен қатар экономикалық өсімді жəне бəсекеге қабілеттілікті алға ілгерілету. Бүгінгі таңда аталған қордың портфелінде экологиялық жобалар жасалынған жоқ. Қызмет Мемлекет қоғамның барлық секторын ТД жəне экологиялық қауіпсіздік мəселелерін талқылауға қатыстыруға талпыныс жасауда. Елде ҚОҚМ өкілдері, мемлекеттік тұлғалар, ғылыми-зерттеу институттарының өкілдері, мəслихат5 мүшелері, іскер топ жəне халықаралық ұйым өкілдерінің қатысуымен бірқатар семинар, конференция т.б. іс-шаралар өткізілді. Осы аталған оқиғалар бұқаралық ақпарат құралдарында кеңінен жарияланды жəне ТД туралы қоғамдық пікірдің қалыптасуына жəне оны насихаттауға қатысты маңызды рөл атқарды. </w:t>
      </w:r>
    </w:p>
    <w:p w:rsidR="00904E33"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Облыстық жəне жергілікті деңгейде тұрақты дамуға көшу туралы Тұжырымдаманың жүзеге асырылуы ТД облыстық жоспары су ресурстарын шоғырлана басқаруға берілетін, елдің негізгі өзен бассейндеріне сəйкесетін, сегіз аймаққа арналған аймақтық деңгейде жасалуы қажет. ТДКТ жоспарына сəйкес, оған басқа іс-шаралармен қатар, еңбек қауіпсіздігі мен өндірістік қауіпсіздікке, кедейшілік деңгейін төмендетуге, азаматтық қоғамды дамытуға, аймақтық экономикалық дамуға, экологиялық тұрақтылық пен қоршаған ортаның экономикалық құралдарын енгізуге бағытталған іс-шаралардың кең аясын жүзеге асыру барысы қамтылған. Бірқатар облыстарда, мысалы Балқаш-Алакөл аймағында ТД дербес бағдарламалары мен жоспарын жасау жұмысы басталды. 2007–2009 жылдарға арналған Балқаш-Алакөл бағдарламасының жүзеге асырылуы 215.3 миллион теңге шамасында бағаланып отыр (бұл шамамен 1.8 миллион АҚШ долларын құрайды). Бұл сомаға мемлекеттік бюджетті, жергілікті кəсіпорындар мен халықаралық грантты ассигнациялау міндеті кіреді. 2008 жылы Арал-Сырдария аймағы мен Жайық-Каспий аймағының ТД бағдарламасы жасалады деп күтілуде. Ұлттық үкімет пен ТД аймақтық бөлімдерінің аралығындағы диалогқа əрекеттесу үшін ТД негізгі мəселелерін шешуге бағытталған үйлестіру орталықтарын құру жоспары да бар. </w:t>
      </w:r>
    </w:p>
    <w:p w:rsidR="00D750E8"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1.4 Ендірме: Энергияны тиімді пайдалану жəне ТД мəнмəтінінде жаңғыртылатын энергия көздерін 2024 жылға дейін дамыту тұжырымдамасының жобасы Тұрақты даму жөніндегі Ұлттық кеңестің (ТДҰК) сұранысы бойынша, ҚОҚМ жəне Экология жəне Климат Қазақ Ғылыми-зерттеу институты (ҚазЭжКҒЗИ) энергияның баламалы дереккөздерін дамыту туралы Тұжырымдама жасады. Тұжырымдама жобасы энергетика жəне минералды ресурстар Министрлігінің қарарына ұсынылды, бұл Министрлік оның техникалық мазмұнын талдауға жəне жөндеуге қатысты жұмыс тобын құрды. Қаржы салдарын талқылау мақсатында барлық министрліктер бойынша мəтінге енгізілген </w:t>
      </w:r>
      <w:r w:rsidRPr="00747199">
        <w:rPr>
          <w:rFonts w:ascii="Times New Roman" w:hAnsi="Times New Roman" w:cs="Times New Roman"/>
          <w:sz w:val="24"/>
          <w:szCs w:val="24"/>
          <w:lang w:val="kk-KZ"/>
        </w:rPr>
        <w:lastRenderedPageBreak/>
        <w:t>толықтырулар мен өзгерістер 2007 жылдың қыркүйек айында ТДҰК мақұлданып, ҚР Үкіметінің қарарына ұсынылды. Аталған Тұжырымдама 2024 жылға дейінгі кезеңдегі энерготиімділікті арттыру есебінен энергияны сақтау мақсатын алға қояды. Мұндағы аралық мақсат – 2009 жылға дейін энерготиімділігін 33 пайызға дейін арттыруды көздеп отыр. Құжатта сондай-ақ қайта қалпына келтірілетін энергияның баламалы көздерінің үлесіне қатысты бастапқы энергияның жалпы ұсынысында (БЭЖҰ) қайта жаңартылатын энергияның дереккөздерін дамытудың орташа мерзімді жəне ұзақ мерзімді мақсаттары берілген (мысалы, энергияның баламалы дереккөздерінің үлесі бастапқы энергияның жалпы ұсынысында 2012 ж. – 0.05%, ал 2018 ж. – 5% құрауы тиіс). Қайта жаңартылатын энергияны дамыту барысы жел, күн энергиясы мен жылу сорғыларына негізделген. Іске асырылып жүрген пилоттық жобалары түрлі энергиялық баламаларда айқын басымдылығымен, уақтылы орындалуымен көзге түсуде. Мəселен, Алматы облысында халықаралық қауымдастықтың қолдауы бойынша жел қондырғылары құрылысының пилоттық жобасы жасалынды. Тұрғын үй бөлмелерін жылытуға қолданылатын жылу сорғыларының қолданылу тиімділігін көрсететін демонстрациялық жобалар да қолданыста бар. Тұжырымдамада қайта жаңғыртылатын энергияға арналған баламалы құқықтық шеңбер құру, сондай-ақ осы технологияларды кеңінен таратуға деген ынталандыруды арттыру қарастырылған. Іс жүзінде, Экономика жəне бюджеттік жоспарлау Министрлігі энергияның баламалы көздерін қолдануға өз салымдарын салуға дайын инвесторларды (отандық жəне шетелдік) қызмет барысына тарту бағдарламасын жасады. Баламалы энергия өндіретін инвесторлардың салық жеңілдіктері болады. Дегенмен елде халықты өз үйлерінде энергияны қайта жаңартатын көздер орнатуға бастайтын ешқандай экономикалық ынталандыру жоқ, ал электроэнергияның бағасы бұрынғысынша төмен болып отыр, бұл энергияны қайта жаңарту нарығы деңгейін көтеруге</w:t>
      </w:r>
      <w:r w:rsidR="00904E33" w:rsidRPr="00747199">
        <w:rPr>
          <w:rFonts w:ascii="Times New Roman" w:hAnsi="Times New Roman" w:cs="Times New Roman"/>
          <w:sz w:val="24"/>
          <w:szCs w:val="24"/>
          <w:lang w:val="kk-KZ"/>
        </w:rPr>
        <w:t xml:space="preserve"> мүмкіндік бермейді</w:t>
      </w:r>
      <w:r w:rsidRPr="00747199">
        <w:rPr>
          <w:rFonts w:ascii="Times New Roman" w:hAnsi="Times New Roman" w:cs="Times New Roman"/>
          <w:sz w:val="24"/>
          <w:szCs w:val="24"/>
          <w:lang w:val="kk-KZ"/>
        </w:rPr>
        <w:t xml:space="preserve">. Тұжырымдамада алға қойылған мақсатқа қол жеткізумен байланысты қаржы нəтижелерінің талдауы берілмеген. Астана жəне Алматы сияқты екі ең ірі қалаларда ТД дербес жоспары жасалынған, бірақ олардың əрқайсысы сегіз аймақтың біреуінің құрамына кіреді. Астана қаласының тұрақты даму стратегиясы жəне қызмет жоспары (ТДСҚЖ) ҚР Президентінің 2006 жылғы үкімімен бекітілді. Үш жылдық қызмет жоспары Астана қаласының атқарушы комитеті жəне жуырда құрылған Астана ТД Орталығының қамқорлығымен жүзеге асырылуда. 26 бағдарламаны жүзеге асыру жоспарланып отыр. Жұмыс барысын мониторингтеу мақсатында ТД индикаторлары жасалады. Сондай-ақ жұмыс барысы туралы жыл сайын есеп те дайындалмақ. Астана қаласының негізгі əлеуметтік мəселелерінің қатарында мұндағы денсаулық сақтаудың 30 I Бөлім: Саясат жасау, жоспарлау жəне жүзеге асыру əлсіз жүйесі, қоғам талабына бара-бар емес білім, күннен-күнге артып келе жатқан білікті мамандардың жетіспеушілігі, сондай-ақ құрылыс индустриясының тез көтерілуімен байланысты экологиялық мəселелері бар. Осы айтылған мəселелерге қарамастан, азаматтық қоғам əзірше ТД қатысты тиісті белсенділігін көрсете қойған жоқ. ТД бағдарламасын жасауға қатыспаған іскер топтар өздерінің дербес өнеркəсіптік-инновациялық бағдарламаларын жасауда. Дегенмен ТД осындай бағдарламалары мен жоспарларын жасау сегіз аймақтың мемлекеттік басқаруындағы əрбір облыстық орган үшін оңай шешілер шаруа емес, себебі олар ҚОҚМ тарапынан қолдау күтіп отыр. ҚОҚМ ТД жөніндегі жергілікті кеңесін құрып, дайындықты ұйымдастырып, ережелер жасап жəне ТД облыстық жəне жергілікті жоспарларын құра отырып, бұл мəселенің одан əрі өркендеуіне əрекет ету үстінде. Ауылдық аудандармен салыстырғанда, ТД үрдісімен жақсырақ таныс жекелеген қалалық аумақтар (қалалар) үкіметтік емес ұйымдар (ҮЕҰ) мен халықаралық ұйымдардың көмегіне иек артты. Тұрақты дамудың басқа да стратегиялары мен жоспары Мыңжылдықты дамыту жəне кедейлік деңгейін төмендетудің мақсаты 2005 жылы Үкімет «Мыңжылдықты дамытудың мақсаттарын» қарастырды (МДМ). Елдің ағымдық негізгі бағыттары 1 МДМ («Кедейлік пен аштықтың кеңінен етек алуы»), 6 МДМ (“ВИЧ/СПИД, безгек жəне басқа да ауру түрлерімен күресу») жəне 7 МДМ (“Экологиялық тұрақтылықпен қамтамасыз ету”) </w:t>
      </w:r>
      <w:r w:rsidRPr="00747199">
        <w:rPr>
          <w:rFonts w:ascii="Times New Roman" w:hAnsi="Times New Roman" w:cs="Times New Roman"/>
          <w:sz w:val="24"/>
          <w:szCs w:val="24"/>
          <w:lang w:val="kk-KZ"/>
        </w:rPr>
        <w:lastRenderedPageBreak/>
        <w:t xml:space="preserve">негізінде жасалған. Кедейлік, білім, жұмысбастылық, əлеуметтік көмек, бастапқы денсаулық сақтау, тұрғын үй, көлік, халықтың кедей бөлігінің мемлекеттік шешімдер қабылдауға қатысуын жəне олардың ақпаратқа қолжетімін қамтамасыз ету үрдістеріне қатысуы көзқарасы тұрғысынан жан-жақты анықталды. 1 МДМ жетістікке қол жеткізу мақсатында Қазақстан келесі қысқа мерзімді шараларды жасап шығарды: 2000-2002 жылдары кедейлікпен жəне жұмыссыздықпен күрес жүргізу Бағдарламасы, 2003–2005 жылдарға арналған кедейлік деңгейін төмендету Бағдарламасы жəне 2005–2007 жылдарға арналған əлеуметтік реформаларды тереңдету Бағдарламасы. Аталған бағдарламалар қатарына сондай-ақ экологиялық компоненттер, мысалы, қауіпсіз ауыз суға қол жеткізу мəселесі де кіреді. Кедейлік деңгейі (кірісі күнделікті тұрмыстық шектен төмен халықтың пайыздық көрсеткіші) экономикалық өсімнің қарқындап артуының нəтижесінде 2000 жылғы 31.8%-дан 2006 жылға дейін 9.8% елеулі түрде төмендеді. Бұл көрсеткішті мемлекеттің 2000 жылы алға қойған, яғни 2005 жылға дейін кедейлік деңгейін 20% дейін төмендету қажеттілігі туралы міндетімен салыстыруға келеді. Алайда жұмыссыздықтың жоғары деңгейде болуы ауылдық аудандар мен шағын қалаларда күрделі мəселе болып отыр. Сондай-ақ еңбек сұранысы мен ұсынысының аймақтық теңсіздігі де орын алған, себебі жұмыс күші тұрмысына сəйкес баспананың жетіспеушілігіне байланысты бірден ұжымдаса алмайды. Біріккен Ұлттар Ұйымының Даму Бағдарламасы (БҰҰДБ) өзінің сипатына қарай 2003-2005 жылдары кедейлік деңгейін төмендету бағдарламасын жүзеге асыруға қатысты кедейлік деңгейін төмендетудің жəне адамзат капиталын дамытуға бейім əлеуметтік дамудың кешенді ұлттық аймақтық бағдарламасын жасауға ұсыныс жасады. 2005–2007 жылдары əлеуметтік реформаны тереңдету жөніндегі Бағдарлама кедейлік деңгейін төмендету үшін əлеуметтік саясаттың құралдарын қолдануға бейімделді (мысалы, еңбекақы мен зейнетақының төменгі мөлшері). Дегенмен көрсетілген бағдарламаға экологиялық компоненттердің қамтылуы мүмкін емес. Қазақстан жалпы бастауыш білімінде ғана емес (2 МДМ), сонымен бірге бастауыш жəне орта білім аралығында тепе-теңдік болуына қол жеткізді (3 МДМ). Осы жайтқа байланысты мектеп пен мұғалімдердің, əсіресе ауылдық жерлерде жетіспеушілігі ең күрделі мəселеге айналып отыр. </w:t>
      </w:r>
    </w:p>
    <w:p w:rsidR="00904E33"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 Тарау: </w:t>
      </w:r>
      <w:r w:rsidRPr="00D750E8">
        <w:rPr>
          <w:rFonts w:ascii="Times New Roman" w:hAnsi="Times New Roman" w:cs="Times New Roman"/>
          <w:b/>
          <w:sz w:val="24"/>
          <w:szCs w:val="24"/>
          <w:lang w:val="kk-KZ"/>
        </w:rPr>
        <w:t>Қоршаған ортаны қорғау жəне тұрақты даму саласында саясат жасаудың негізгі қағидаттары</w:t>
      </w:r>
      <w:r w:rsidRPr="00747199">
        <w:rPr>
          <w:rFonts w:ascii="Times New Roman" w:hAnsi="Times New Roman" w:cs="Times New Roman"/>
          <w:sz w:val="24"/>
          <w:szCs w:val="24"/>
          <w:lang w:val="kk-KZ"/>
        </w:rPr>
        <w:t xml:space="preserve"> 31 Балалар мен аналардың өлім деңгейін төмендету мақсаты (4 жəне 5 МДМ) жəне зорға қол жеткізілген күрделі аурулармен жүргізілген күрес (6 МДМ) сияқты, денсаулық сақтау көрсеткіштерінің артуы да баяу қарқынмен жылжыды. Денсаулықты қорғау мəселелері де судың ластануы өзекті мəселесі мен халықтың су мен канализацияға шектеулі қолжетімі бар екендігінің айқын көрсеткіші. Сумен жабдықтау жүйесіне инвестиция салынып отырғандығына қарамастан, судың сапасы көптеген ауылды жерлерде əлі күнге дейін төмен болып отыр. Қала тұрғындарының 15 пайызы жəне ауыл тұрғындарының 29 пайызының қауіпсіз ауыз суға қол жеткізе алмауда. Бұл көрсеткіштерді 2005 жылғы МДМ мəліметтерімен салыстыру қажет – 6 пайыз жəне соған сəйкес 15 пайыз. Барлық облыстардың билігі мен Алматы жəне Астана қалаларының билік орындары МДМ жергілікті деңгейде жүзеге асыруға байланысты атқарылатын қызметтердің сəйкес жоспарларын дайындаулары қажет. БҰҰДБ дайындық кезеңінде оңтүстік облыстарға көмек көрсетті. 2005 жылы БҰҰДБ облыстардың есептерінің қорытындылары бойынша бағалау жұмыстарын жүргізіп, МДМ орындалуын алға жылжыту жөніндегі ұсыныстарымен таныстырды. Секторлық стратегиялар Секторлық стратегиялардың бірқатары қоршаған ортаны қорғау саласы қызметі нəтижелерінің бірінші Шолуы дайындалғаннан кейін жасалынды, алайда, мұнда ТД мен қоршаған ортаны қорғау мəселелері теңбе-тең деңгейде ескерілмеген. 2015 жылға дейінгі аумақтық даму Стратегиясы (2006 г.) экономикалық аймақ құру, экономикалық диверсификациялау, ішкі миграциялану үрдістері мен аумақтық инфрақұрылымның дамуын басқаруды қосқанда, елдің аумақтық дамуының стратегиялық бағыттарын анықтайды. Берілген стратегия сондай-ақ мемлекеттік инвестицияның негізгі </w:t>
      </w:r>
      <w:r w:rsidRPr="00747199">
        <w:rPr>
          <w:rFonts w:ascii="Times New Roman" w:hAnsi="Times New Roman" w:cs="Times New Roman"/>
          <w:sz w:val="24"/>
          <w:szCs w:val="24"/>
          <w:lang w:val="kk-KZ"/>
        </w:rPr>
        <w:lastRenderedPageBreak/>
        <w:t xml:space="preserve">басымдылықтарын анықтай отырып, өнеркəсіп, энергетика, инжиниринг, көлік, байланыс жəне əлеуметтік инфрақұрылымның ұлттық, облысаралық жəне облыстық деңгейде дамуын үйлестіреді. Стратегия экономикалық дамуды алға жылжытудың басымдылығын алға қояды жəне оған ТД қағидалары немесе қоршаған ортаны қорғау мақсаттары кіргізілмеген. Осыған байланысты, 2007 жылы барлық облыстар өзіндік аумақтық стратегияларын жасап, осы мəселені ілгерілетуге бағытталған кластерлерді белгілеуі керек болатын. Шындығында, облыстардың аумақтық бағдарламалары сонымен бірге кедейлік пен серіктестік мəселелерін де қамтуы тиіс еді. Алайда ТД аймақтық бағдарламалары мен аумақтық бағдарламалары түрлі əдістерді қолданады, жəне осыған орай, үйлестіруші механизмнің болмауына қарай бір-бірін қайталауы немесе тіпті бір-біріне қарама-қайшы келуі де ықтимал. 2003 жылы экономикалық диверсификация мен инновациялық қызметті күшейту мақсатын алға ілгерілетуге байланысты 2003–2015 жылдарға арналған Қазақстан Республикасының индустриалды-инновациялық даму Стратегиясы (ИИДС) жасалынды. Стратегия сандық нəтижесі мен мерзімі белгіленген қызметтік үш кезеңнен тұрады (2003–2005 жылдар, 2006– 2010 жəне 2011–2015 жылдар). Мемлекет осы Стратегия мен тұрақты дамудың əдістеріне қатысты бұрынғы СПУР арасында бірқатар сəйкеспеуші тұстары бар екендігін мойындады, бұл кемшіліктер ИИДС жүзеге асыру барысында елеулі түзетулер енгізуді қажет етеді. ИИДС жүзеге асыру барысын жеңілдету үшін, 2006 жылы билік орындары ТД Қорын құрды («Қазына»6 қоры) (6 тар.қар.), бұл қорға Инвестициялық қор, Инновациялық қор жəне Даму Банкі сияқты бұрыннан қызмет көрсетіп келе жатқан қорлар бірікті. «Қазына» қорының негізгі мандаты – кен өндірмейтін салалардағы инвестициялық жобаларды жүзеге асыру арқылы экономикалық өсімді жəне бəсекеге қабілеттілікті алға ілгерілету. Өзінің атауына қарамастан, Қордың портфелінде қоршаған ортаны қорғаумен байланысты бірде-бір жоба жоқ, тұрақты дамудың критерийлері немесе қоршаған ортаны қорғау, əзірше ұсынылып отырған жобаларды қаржыландырудың шарты болып табылмайтын іспеттес. 6 “Қазына” қазақ тілінде “байлық қоры” деген мағынаны білдіреді. </w:t>
      </w:r>
    </w:p>
    <w:p w:rsidR="00904E33"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Саясат жасау, жоспарлау жəне жүзеге асыру 2010 жылға дейінгі дамудың Стратегиялық жоспарының (2001 ж.) бір бөлігі болып саналатын 2010 жылға дейінгі агроөнеркəсіптік саясат өндірістік технологияларды заман талабына сай жаңарту жəне отандық нарықты қорғау арқылы ауылдық аудандардың экономикалық жағдайын жақсартуды басты нысана етіп алған. Дегенмен аталған Саясатқа қоршаған ортаны қорғауға, тұрақты ауыл шаруашылық тəжірибе немесе тұрақты жер, пестицид жəне жер тыңайтқыштарын қолдануға қатысты ешқандай мəселелер енгізілмеген. 2006–2010 жылдарға арналған ауыл шаруашылығын Тұрақты даму тұжырымдамасы (2005 ж.) ауыл шаруашылығы өндірісін тұрақтандыру, оның тиімділігін арттыру жəне азық-түлік өнімдерінің қауіпсіздігін қамтамасыз ету мақсатында қабылданған болатын. 2006–2010 жылдары ауыл шаруашылығын тұрақты даму Тұжырымдамасын (2005 ж.) жүзеге асыруға арналған 2005–2008 жылдары атқарылатын іс-шаралар жоспары техникалық ауыл шаруашылығы құралдарын жаңартумен қатар, Бүкілəлемдік сауда ұйымына (БСҰ) кіру туралы ағымдық келіссөздерді назарға ала отырып, ауыл шаруашылығына тиесілі отандық өнімдердің бəсекеге қабілеттілігіне қол жеткізу мақсатында, БСҰ талаптарына сəйкес, ауыл шаруашылық өнімдерінің қауіпсіздік жүйесі мен сапасын бағалау үрдістерін үйлестіруге бағытталған. 2004–2010 жылдарға арналған ауылдық аудандарды дамыту Бағдарламасының əлеуметтік бағытқа негізделген. Оны жүзеге асырудың бірінші кезеңінде (2004–2006) 100 ауыл мектебі, 63 денсаулық орталығы, сумен қамтамасыз ету жүйесін қосқанда, ауыз суын өндіруге қатысты 193 қондырғы құрылыстарына 202 миллиард теңге (бұл шамамен 1.6 миллион доллар) жұмсалды. Келесі кезеңі ауылдық аудандардағы ақпараттық технология мен байланыс технологияларын (АБТ) арттыруды жəне микрокредиттеу арқылы кəсіпкерлікті дамытуды ілгерілетуді қамтамасыз етеді. Сондай-ақ пошта жəне банк жүйелері ұйымдастыруды талап етеді. Сонымен қатар 5,250 ауылдық білім беру, денсаулық сақтау, мəдениет жəне спорт орталықтары жəне 1000 </w:t>
      </w:r>
      <w:r w:rsidRPr="00747199">
        <w:rPr>
          <w:rFonts w:ascii="Times New Roman" w:hAnsi="Times New Roman" w:cs="Times New Roman"/>
          <w:sz w:val="24"/>
          <w:szCs w:val="24"/>
          <w:lang w:val="kk-KZ"/>
        </w:rPr>
        <w:lastRenderedPageBreak/>
        <w:t xml:space="preserve">сумен қамтамасыз ету пункттері құрылыстарын қаржыландыруды қарастыратын, ауылдық аудандарды дамытудың облыстық бағдарламаларын құру жөніндегі жоспар да жасалынған. </w:t>
      </w:r>
    </w:p>
    <w:p w:rsidR="00904E33"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1.3 Қоршаған ортаны қорғау жөніндегі саясат, стратегиялар жəне жоспарлар 2004–2015 жылдарға арналған экологиялық қауіпсіздік Тұжырымдамасы жылы қабылданған 2004–2015 жылдарға арналған экологиялық қауіпсіздік Тұжырымдамасы (ЭҚТ) қоршаған ортаны қорғау туралы негізгі стратегиялық құжатқа айналды. ЭҚТ экожүйенің сақталуы мен табиғи жəне өнеркəсіптік апаттардың алдын алуды қосқанда, қоршаған ортаны қорғауды қамтамасыз етудің қағидалары мен басымдылықтарын айқындайды. Оның бірінші сатысына (2004–2007 жылдар) қалдық деңгейін бағалау жəне ластану деңгейін төмендету шараларын дайындау міндеттері тиесілі. Екінші (2008–2010 жылдар) жəне үшінші (2011–2015 жылдар) сатылары қоршаған ортаның сапасын тиісті деңгейде тұрақтандыруға жəне жабайы табиғатты қорғауға қатысты экологиялық талаптарды күшейтуге бағытталған. ЭҚТ төмендегідей негізі сұрақтарды анықтайды : • ауа райының өзгеруіне жəне озон қабатының бұзылуына əкелетін антропогенді қызмет түрлерін азайту ; • биоалуандықты сақтау, шөлге айналудың жəне жердің нашарлауының алдын алу ; • экологиялық апатты аймақтарды жəне əуе/ғарыштық сынақ полигондарынан залалданған аймақтарды қайта қалпына келтіру ; • Каспий теңізінің ластануының алдын алу ; • су ресурстарын ластанудан қорғау жəне суды пайдалануды қысқарту ; • бұрын жіберілген ластануды жою; • ауаның радиоактивті, бактериологиялық жəне химиялық ластануын төмендету, ауаның трансшекаралық ластануын қосқанда; • өнеркəсіптік жəне тұрмыстық қалдықтардың көлемін қысқарту; • табиғи апаттардың салдарына əрекеттесу. </w:t>
      </w:r>
    </w:p>
    <w:p w:rsidR="00904E33" w:rsidRPr="00747199" w:rsidRDefault="00F5126F" w:rsidP="00F5126F">
      <w:pPr>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Экологиялық қауіпсіздік Тұжырымдамасын жүзеге асыру жөніндегі қызмет жоспары (2004 ж.) қоршаған ортаның жағдайын басқару жүйесін жетілдіруге бағытталды жəне ол 2005–2007 жылдарға арналған қоршаған ортаны қорғау бағдарламасының жасалуына негіз болады. 2004 жылы Тұжырымдаманың бірінші сатысын іске асыру мақсатында 14 облыстың əрқайсысы, сонымен бірге Алматы мен Астана қалалары 2005–2007 жылдары қоршаған ортаны қорғау жөніндегі өзіндік жергілікті бағдарламаларын жасап шығарды (1.5 ендірмені қар.). Бұл бағдарламаларда есеп айыру бағасы мен қаржыландыру дереккөздерін қосқанда, белгілі бір жобалар қамтылуы мүмкін еді (мысалы, орталық немесе жергілікті бюджеттен, кəсіпорын құралдары жəне шетелдік гранттар). </w:t>
      </w:r>
    </w:p>
    <w:p w:rsidR="00F5126F" w:rsidRPr="00747199" w:rsidRDefault="00F5126F" w:rsidP="00904E33">
      <w:pPr>
        <w:spacing w:after="0" w:line="240" w:lineRule="auto"/>
        <w:ind w:firstLine="708"/>
        <w:jc w:val="both"/>
        <w:rPr>
          <w:rFonts w:ascii="Times New Roman" w:hAnsi="Times New Roman" w:cs="Times New Roman"/>
          <w:b/>
          <w:sz w:val="24"/>
          <w:szCs w:val="24"/>
          <w:lang w:val="kk-KZ"/>
        </w:rPr>
      </w:pPr>
      <w:r w:rsidRPr="00747199">
        <w:rPr>
          <w:rFonts w:ascii="Times New Roman" w:hAnsi="Times New Roman" w:cs="Times New Roman"/>
          <w:sz w:val="24"/>
          <w:szCs w:val="24"/>
          <w:lang w:val="kk-KZ"/>
        </w:rPr>
        <w:t xml:space="preserve">1.5 Ендірме Қарағанды облысының 2005–2007 жылдарға арналған қоршаған ортаны қорғау бағдарламасы Қарағанды облысында қоршаған ортаның елеулі прессингін құрайтын, кен өнеркəсібі, ауыр өнеркəсіп пен ауыл шаруашылығы жақсы дамыған. Табиғи ресурстар мұнда кеңінен қолданылады, жəне оларды қорғау мəселесі көбіне назардан тыс қалып қояды. Жергілікті суларда сынаптың жоғары деңгейде кездесетіндігі анықталды. Балқаш көлі өнеркəсіптің ластау қаупіне ұшыраған, оның деңгейі суарылуға жіберілетін судың басым бөлігіне орнатылған су қақпағының ықпалымен төмендетілген. Облыстағы экологиялық жағдайды жақсарту мəселесі ұзақ мерзімді шараларды талап ететін негізгі міндет болып саналады. 2005-2007 жылдарға арналған қоршаған ортаны қорғау жөніндегі ұлттық Бағдарламаға сəйкес 2005 жылдың желтоқсан айында жергілікті басқару органдары қоршаған ортаны қорғау туралы Облыстық бағдарламасын жасап шығарды. Берілген бағдарламада ауа мен судың, жерасты ресурстарының ластану деңгейін төмендету жəне қалдықтарды азайту туралы нақты жұмыс бағыттары көрсетілген. Бюджеті 3.8 миллиард теңгені құраған Бағдарлама (375 миллион АҚШ доллары) жергілікті бюджет, ластаушы кəсіпорындар мен басқа да дереккөздердің құралдары тарапынан қаржыландырылды. Кəсіпорындар салған құралдары Бағдарламаны жүзеге асыруға жұмсалатын жалпы шығынның жартысынан астамын құрайды деп күтілді. Негізгі басымдылықтар қатарына кəсіпорындардың күкірт қалдықтары мен көмір шахталарының метан қалдықтарын тастауын қысқарту, сондай-ақ жерасты жəне жерүсті суларын ластанудың барлық көздерінен, ішінара Кен өнеркəсібі мен ауыл шаруашылығының </w:t>
      </w:r>
      <w:r w:rsidRPr="00747199">
        <w:rPr>
          <w:rFonts w:ascii="Times New Roman" w:hAnsi="Times New Roman" w:cs="Times New Roman"/>
          <w:sz w:val="24"/>
          <w:szCs w:val="24"/>
          <w:lang w:val="kk-KZ"/>
        </w:rPr>
        <w:lastRenderedPageBreak/>
        <w:t xml:space="preserve">ластаушы көздерінен қорғау жұмыстары кіреді. Облыста оның аумағына жақын Семей ядролық сынақ полигонының радиоактивті жəне химиялық сынағын зерттеу жəне қоршаған ортаға ықпал етуін бағалау, сондай-ақ осы аумақтарды қайта қалпына келтірудің техникалық шараларын дайындау жұмыстары жалғастыру жоспары жасалынды. Бұған қоса, облыста «Байңоңыр» жұмысымен байланысты оның ықпалын төмендету жөніндегі жұмыстар атқару қолға алынбақ (мысалы, зымыран жəне оның құрамдас бөлшектерінің жекелеген бөліктері). Ескерту: 2005–2007 жылдарға арналған қызмет Жоспарының бір бөлігінде 2005–2007 жылдарға арналған Қарағанды облысының жердің шөлге айналуымен күресу Бағдарламасы жобасын жүзеге асыру міндеті қамтылған. Аталған жоба облыстағы құрғақшылық жерлерін (Шет ауданы) басқару жүйесін жетілдіруге бағытталған. Жобаның бағасы 550 миллион теңгені құрайды (4.3 миллион АҚШ доллары). 2005–2015 жылдарға арналған шөлге айналумен күрес жүргізу бағдарламасы Жердің шөлге айналуы мен тозуы – Қазақстанның ең өзекті мəселесі. Ел Үкіметі осы аталған мəселелерді 2005 жылы қабылданған 2005-2015 жылдарға арналған шөлге айналумен күресу Бағдарламасы арқылы шешуді көздеп отыр. Оның бірінші сатысына (2005–2007 жыл) шөлге айналуға ұшыраған жерлерге инвентаризация жүргізу жəне бағалау жұмыстары кіргізілді. Шөлге айналумен күрес жүргізу шаралары туралы шешім қабылдауда жұртшылықтың қатысуы мен ақпараттылықтың деңгейін арттыру мəселелеріне басты назар аударылды. Шектеулі ресурстардың болуына қарай жердің құлдырауының алдын алу мақсатында жерді қайта қалпына келтіру жөніндегі ұшқыш жобасының тек кішігірім бөлігі ғана бағдарламаның бірінші сатысында қамтылды. Ал шөлге айналу барысы бақылауға қол жеткізу мен осы мəселені кідіртуге арналған тұрақты жағдай қалыптастыру бағдарламаның екінші (2008–2010 жыл) жəне үшінші (2011–2015 жыл) сатыларының негізгі міндетіне айналды. Бұл жерді қолдану үрдістерін ұйымдастыруға байланысты нормативтік талаптарды жүргізу, тұрақты жер қолданысының экономикалық ынталандыруы жəне халықаралық конвенцияның талаптарын орындау сияқты шараларды қолдану арқылы іске асырылмақ. </w:t>
      </w:r>
    </w:p>
    <w:p w:rsidR="00C02A34" w:rsidRPr="00747199" w:rsidRDefault="00C02A34" w:rsidP="00D775FB">
      <w:pPr>
        <w:spacing w:after="0" w:line="240" w:lineRule="auto"/>
        <w:rPr>
          <w:rFonts w:ascii="Times New Roman" w:hAnsi="Times New Roman" w:cs="Times New Roman"/>
          <w:b/>
          <w:sz w:val="24"/>
          <w:szCs w:val="24"/>
          <w:lang w:val="kk-KZ"/>
        </w:rPr>
      </w:pPr>
    </w:p>
    <w:p w:rsidR="000224CC" w:rsidRPr="00747199" w:rsidRDefault="000224CC" w:rsidP="000224CC">
      <w:pPr>
        <w:spacing w:after="0" w:line="240" w:lineRule="auto"/>
        <w:ind w:left="1" w:firstLine="708"/>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Бақылау сұрақтары:</w:t>
      </w:r>
    </w:p>
    <w:p w:rsidR="00D775FB" w:rsidRDefault="00D775FB" w:rsidP="00D775FB">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747199">
        <w:rPr>
          <w:rFonts w:ascii="Times New Roman" w:hAnsi="Times New Roman" w:cs="Times New Roman"/>
          <w:sz w:val="24"/>
          <w:szCs w:val="24"/>
          <w:lang w:val="kk-KZ"/>
        </w:rPr>
        <w:t>Тұрақты дамудың саясаты, стратегиялары жəне жоспарлары</w:t>
      </w:r>
      <w:r>
        <w:rPr>
          <w:rFonts w:ascii="Times New Roman" w:hAnsi="Times New Roman" w:cs="Times New Roman"/>
          <w:sz w:val="24"/>
          <w:szCs w:val="24"/>
          <w:lang w:val="kk-KZ"/>
        </w:rPr>
        <w:t>на талдау жасау?</w:t>
      </w:r>
    </w:p>
    <w:p w:rsidR="00D775FB" w:rsidRPr="00747199" w:rsidRDefault="00D775FB" w:rsidP="00D775FB">
      <w:pPr>
        <w:spacing w:after="0" w:line="240" w:lineRule="auto"/>
        <w:ind w:firstLine="709"/>
        <w:jc w:val="both"/>
        <w:rPr>
          <w:rFonts w:ascii="Times New Roman" w:hAnsi="Times New Roman" w:cs="Times New Roman"/>
          <w:b/>
          <w:sz w:val="24"/>
          <w:szCs w:val="24"/>
          <w:lang w:val="kk-KZ"/>
        </w:rPr>
      </w:pPr>
      <w:r>
        <w:rPr>
          <w:rFonts w:ascii="Times New Roman" w:hAnsi="Times New Roman" w:cs="Times New Roman"/>
          <w:sz w:val="24"/>
          <w:szCs w:val="24"/>
          <w:lang w:val="kk-KZ"/>
        </w:rPr>
        <w:t>2.</w:t>
      </w:r>
      <w:r w:rsidRPr="00D750E8">
        <w:rPr>
          <w:rFonts w:ascii="Times New Roman" w:hAnsi="Times New Roman" w:cs="Times New Roman"/>
          <w:b/>
          <w:sz w:val="24"/>
          <w:szCs w:val="24"/>
          <w:lang w:val="kk-KZ"/>
        </w:rPr>
        <w:t xml:space="preserve"> </w:t>
      </w:r>
      <w:r w:rsidRPr="00D750E8">
        <w:rPr>
          <w:rFonts w:ascii="Times New Roman" w:hAnsi="Times New Roman" w:cs="Times New Roman"/>
          <w:sz w:val="24"/>
          <w:szCs w:val="24"/>
          <w:lang w:val="kk-KZ"/>
        </w:rPr>
        <w:t>Қоршаған ортаны қорғау жəне тұрақты даму саласында саясат жасаудың негізгі қағидаттары</w:t>
      </w:r>
      <w:r>
        <w:rPr>
          <w:rFonts w:ascii="Times New Roman" w:hAnsi="Times New Roman" w:cs="Times New Roman"/>
          <w:sz w:val="24"/>
          <w:szCs w:val="24"/>
          <w:lang w:val="kk-KZ"/>
        </w:rPr>
        <w:t>н</w:t>
      </w:r>
      <w:r w:rsidRPr="00D775FB">
        <w:rPr>
          <w:rFonts w:ascii="Times New Roman" w:hAnsi="Times New Roman" w:cs="Times New Roman"/>
          <w:sz w:val="24"/>
          <w:szCs w:val="24"/>
          <w:lang w:val="kk-KZ"/>
        </w:rPr>
        <w:t xml:space="preserve"> </w:t>
      </w:r>
      <w:r>
        <w:rPr>
          <w:rFonts w:ascii="Times New Roman" w:hAnsi="Times New Roman" w:cs="Times New Roman"/>
          <w:sz w:val="24"/>
          <w:szCs w:val="24"/>
          <w:lang w:val="kk-KZ"/>
        </w:rPr>
        <w:t>талдау жасау?</w:t>
      </w:r>
    </w:p>
    <w:p w:rsidR="000224CC" w:rsidRPr="00747199" w:rsidRDefault="000224CC" w:rsidP="000224CC">
      <w:pPr>
        <w:spacing w:after="0" w:line="240" w:lineRule="auto"/>
        <w:jc w:val="center"/>
        <w:rPr>
          <w:rFonts w:ascii="Times New Roman" w:hAnsi="Times New Roman" w:cs="Times New Roman"/>
          <w:b/>
          <w:sz w:val="24"/>
          <w:szCs w:val="24"/>
          <w:lang w:val="kk-KZ"/>
        </w:rPr>
      </w:pPr>
    </w:p>
    <w:p w:rsidR="000224CC" w:rsidRPr="00747199" w:rsidRDefault="000224CC" w:rsidP="000224CC">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0224CC" w:rsidRPr="00747199" w:rsidRDefault="000224CC" w:rsidP="000224CC">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0224CC" w:rsidRPr="00747199" w:rsidRDefault="000224CC" w:rsidP="000224CC">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A25D1D" w:rsidRPr="00CB4277" w:rsidRDefault="00A25D1D" w:rsidP="00A25D1D">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 г.</w:t>
      </w:r>
    </w:p>
    <w:p w:rsidR="00C02A34" w:rsidRPr="00A25D1D" w:rsidRDefault="00C02A34" w:rsidP="00D05FF8">
      <w:pPr>
        <w:spacing w:after="0" w:line="240" w:lineRule="auto"/>
        <w:jc w:val="center"/>
        <w:rPr>
          <w:rFonts w:ascii="Times New Roman" w:hAnsi="Times New Roman" w:cs="Times New Roman"/>
          <w:b/>
          <w:sz w:val="24"/>
          <w:szCs w:val="24"/>
        </w:rPr>
      </w:pPr>
    </w:p>
    <w:p w:rsidR="00C02A34" w:rsidRPr="00747199" w:rsidRDefault="00C02A34" w:rsidP="00A25380">
      <w:pPr>
        <w:spacing w:after="0" w:line="240" w:lineRule="auto"/>
        <w:rPr>
          <w:rFonts w:ascii="Times New Roman" w:hAnsi="Times New Roman" w:cs="Times New Roman"/>
          <w:b/>
          <w:sz w:val="24"/>
          <w:szCs w:val="24"/>
          <w:lang w:val="kk-KZ"/>
        </w:rPr>
      </w:pPr>
    </w:p>
    <w:p w:rsidR="00904E33" w:rsidRDefault="002F3D92" w:rsidP="00D05FF8">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t>№14 Дәріс</w:t>
      </w:r>
    </w:p>
    <w:p w:rsidR="00A25380" w:rsidRPr="00747199" w:rsidRDefault="00A25380" w:rsidP="00D05FF8">
      <w:pPr>
        <w:spacing w:after="0" w:line="240" w:lineRule="auto"/>
        <w:jc w:val="center"/>
        <w:rPr>
          <w:rFonts w:ascii="Times New Roman" w:hAnsi="Times New Roman" w:cs="Times New Roman"/>
          <w:b/>
          <w:sz w:val="24"/>
          <w:szCs w:val="24"/>
          <w:lang w:val="kk-KZ"/>
        </w:rPr>
      </w:pPr>
    </w:p>
    <w:p w:rsidR="002F3D92" w:rsidRPr="00747199" w:rsidRDefault="002F3D92" w:rsidP="00C2484F">
      <w:pPr>
        <w:spacing w:after="0" w:line="240" w:lineRule="auto"/>
        <w:ind w:firstLine="709"/>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color w:val="000000"/>
          <w:sz w:val="24"/>
          <w:szCs w:val="24"/>
          <w:lang w:val="kk-KZ"/>
        </w:rPr>
        <w:t xml:space="preserve"> </w:t>
      </w:r>
      <w:r w:rsidR="00C2484F" w:rsidRPr="00747199">
        <w:rPr>
          <w:rFonts w:ascii="Times New Roman" w:hAnsi="Times New Roman" w:cs="Times New Roman"/>
          <w:b/>
          <w:sz w:val="24"/>
          <w:szCs w:val="24"/>
          <w:lang w:val="kk-KZ"/>
        </w:rPr>
        <w:t>Биологиялық алуантүрлілікті сақтау мақсатындағы халықаралық ынтымақтастық</w:t>
      </w:r>
    </w:p>
    <w:p w:rsidR="002F3D92" w:rsidRDefault="002F3D92" w:rsidP="002F3D92">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A25380" w:rsidRPr="00726316" w:rsidRDefault="00A25380" w:rsidP="00A25380">
      <w:pPr>
        <w:pStyle w:val="a4"/>
        <w:spacing w:before="0" w:beforeAutospacing="0" w:after="0" w:afterAutospacing="0"/>
        <w:ind w:firstLine="708"/>
        <w:jc w:val="both"/>
        <w:rPr>
          <w:color w:val="000000"/>
          <w:lang w:val="kk-KZ"/>
        </w:rPr>
      </w:pPr>
      <w:r w:rsidRPr="00726316">
        <w:rPr>
          <w:bCs/>
          <w:color w:val="000000"/>
          <w:lang w:val="kk-KZ"/>
        </w:rPr>
        <w:t>1.Биологиялық әралуантүрлілікті сақтау.</w:t>
      </w:r>
    </w:p>
    <w:p w:rsidR="00A25380" w:rsidRPr="00726316" w:rsidRDefault="00726316" w:rsidP="002F3D92">
      <w:pPr>
        <w:spacing w:after="0" w:line="240" w:lineRule="auto"/>
        <w:ind w:firstLine="709"/>
        <w:jc w:val="both"/>
        <w:rPr>
          <w:rFonts w:ascii="Times New Roman" w:hAnsi="Times New Roman" w:cs="Times New Roman"/>
          <w:sz w:val="24"/>
          <w:szCs w:val="24"/>
          <w:lang w:val="kk-KZ"/>
        </w:rPr>
      </w:pPr>
      <w:r w:rsidRPr="00726316">
        <w:rPr>
          <w:rFonts w:ascii="Times New Roman" w:hAnsi="Times New Roman" w:cs="Times New Roman"/>
          <w:color w:val="000000"/>
          <w:sz w:val="24"/>
          <w:szCs w:val="24"/>
          <w:lang w:val="kk-KZ"/>
        </w:rPr>
        <w:t>2. «Қызыл кітап» тарихы.</w:t>
      </w:r>
    </w:p>
    <w:p w:rsidR="000B4719" w:rsidRPr="00747199" w:rsidRDefault="000B4719" w:rsidP="000B4719">
      <w:pPr>
        <w:pStyle w:val="a4"/>
        <w:spacing w:before="0" w:beforeAutospacing="0" w:after="0" w:afterAutospacing="0"/>
        <w:ind w:firstLine="708"/>
        <w:jc w:val="both"/>
        <w:rPr>
          <w:color w:val="000000"/>
          <w:lang w:val="kk-KZ"/>
        </w:rPr>
      </w:pPr>
      <w:r w:rsidRPr="00747199">
        <w:rPr>
          <w:b/>
          <w:bCs/>
          <w:color w:val="000000"/>
          <w:lang w:val="kk-KZ"/>
        </w:rPr>
        <w:t>Биологиялық әралуантүрлілікті сақтау.</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lastRenderedPageBreak/>
        <w:t>Экологиялық мәселелерді және биологиялық алуантүрлілікті сақтаудың бір жолы – Қызыл кітап. Табиғи ресурстары мен табиғатты қорғаудың халықаралық одағы (МСОП) бүкіл планетаның Қызыл кітабын құрастырған.</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Қызыл кітапқа сирек және жойылу қаупі төніп отырған ағзалар енгізілген. Қызыл кітапқа енген түрдің шамамен санының кемуі себебі, таралу террториясы қорғау үшін орындалатын іс-шаралар және т.б. мәліметтер көрсетіледі. Қызыл кітапқа енген барлық түрлерді бірнеше категорияға бөледі: жойылу қаупі төніп тұрған түрлер (арнайы қатал қорғау шаралары қажет), кеміп келе жатқан (тіршілігін сақтау үшін саны жеткілікті, бірақ жылдам кеміп келе жатқан), сирек (жойылу қаупі жоқ, бірақ саны аз немесе шектелген территорияларда ғана кездеседі), анықталмаған (қамқорлыққа алуға негіз бар, бірақ олар туралы мәліметтер аз).</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Қызыл кітаптағы түрлердің тізімі үнемі өзгеріп отырады. Қалпына келтірілген түрлер тізімнен шығарылады. Ал тізім басқа тіршілік көзі нашарланған түрлермен толықтырылады.</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Қазақстанның Қызыл кітабын шығаруы, республикамыздын өте сирек жануарларын сақтап қалу және оны қорғаудағы рөлі өте зор.</w:t>
      </w:r>
    </w:p>
    <w:p w:rsidR="000B4719" w:rsidRPr="00747199" w:rsidRDefault="000B4719" w:rsidP="000B4719">
      <w:pPr>
        <w:pStyle w:val="a4"/>
        <w:spacing w:before="0" w:beforeAutospacing="0" w:after="0" w:afterAutospacing="0"/>
        <w:jc w:val="both"/>
        <w:rPr>
          <w:color w:val="000000"/>
          <w:lang w:val="kk-KZ"/>
        </w:rPr>
      </w:pPr>
      <w:r w:rsidRPr="00747199">
        <w:rPr>
          <w:color w:val="000000"/>
          <w:lang w:val="kk-KZ"/>
        </w:rPr>
        <w:t>Экономикалық проблемаларды шеше отырып, біз өзімізді қоршаған ортаның қал-жағдайын естен шығармауымыз керек. Ғылым мен техниканың алға басуы адам мен табиғат арасында үндестіктің болу қажеттілігіне еріксіз ой тоқтаттырады.</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Қазақстанның Қызыл кітабының жарыққа шығуы біздің әрқайсымыздың соншалықты көркем, әрі тамаша табиғат әлемін сақтаудағы жеке-жеке жауапкер екенімізді саналы түрде ұғынуымызға түрткі болады.</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Қызыл кітаптың беттерін аша отырып, бізге жойылып бара жатқан немесе жойылып кету қауіпі бар жануарлар мен өсімдіктер түрлері тізімінің өсуіне себепші болатын жағдайлар мен себептер туралы терең ойлануымыз керек.</w:t>
      </w:r>
    </w:p>
    <w:p w:rsidR="000B4719" w:rsidRPr="00747199" w:rsidRDefault="000B4719" w:rsidP="000B4719">
      <w:pPr>
        <w:pStyle w:val="a4"/>
        <w:spacing w:before="0" w:beforeAutospacing="0" w:after="0" w:afterAutospacing="0"/>
        <w:jc w:val="both"/>
        <w:rPr>
          <w:color w:val="000000"/>
          <w:lang w:val="kk-KZ"/>
        </w:rPr>
      </w:pPr>
      <w:r w:rsidRPr="00747199">
        <w:rPr>
          <w:color w:val="000000"/>
          <w:lang w:val="kk-KZ"/>
        </w:rPr>
        <w:t>Биологиялық әртүрлілікті сақтау мәселесі бірнеше ондаған жылдардан бері тек мамандар мен табиғат қорғаудың жекелеген ынталы адамдарының міндеті болудан қалды, себебі әр бір биологиялық түрді жоғалту тек адамгершілік пен жалпы теориялық пікірлерге ғана емес, сонымен қатар қоғамның экономикалық мүддесіне де нұқсан келтіретініне адамзат баласының толықтай көзі жетті. Бұған 1992 жылы Рио – де – Жанейрода өткен конференцияда дүние жүзінің көптеген елдері, оның ішінде Қазақстанда қол қойған, биологиялық әртүрлілік туралы Конвенцияның қабылдануы дәлел.</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Қазақстанда Қызыл кітап Үкімет шешімімен 1978 жылдың қаңтарында бекітіліп, осы жылдың аяғында оның омыртқалы жануарларға арналған бірінші бөлімі жарық көрді. Оған 87, оның ішінде: балықтардың 4, қосмекенділердің 1, бауырмен жорғалаушылардың 8, құстардың 43, сүтқоректілердің 31 түрлері енгізілді; олардың барлығы сирек және жойылып бара жатқан деп екі категорияға бөлінді. Бұл кітап бұрынғы Кеңестер Одағы бойынша бірінші басылым болғандықтан тек түрдің аты – жөні және түрге байланысты міндетті мақала ғана емес сонымен қатар қосымша мәліметтер – жануардың сыртқы пішінінің сипаттамасы мен оның жыныстық белгілері де берілді. Басылымның жеделдігіне байланысты көптеген түрлердің таралуы мен саны жайында бұдан 10 – 20 жыл бұрынғы мәліметтер пайдаланылды.</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 xml:space="preserve">Қазақ ССР Қызыл кітабының екінші басылымына (1991) омыртқалы жануарлардың 129 түрлері мен түршелері (балықтардың – 16, қосмекенділердің – 3, бауырымен жорғалаушылардың – 10, құстардың – 58, сүтқоректілердің - 42 ) және бірінші рет омыртқасыз жануарлардың 105 түрі (насекомдар – 96, шаянтәрізділер – 1, моллюскалар – 6, құрттар - 2) енгізілген еді. Қызыл кітапта «тіршілік етушілердің» санының біршама өсуі республикамызда жануарлар дүниесінің қалжағдайының тек қана төмендеуінен деп есептеуге болмайтынын айта кеткен жөн, себебі бұл Қазақстан жануарлар дүниесі жайындағы біздің біліміміздің біршама артқандығын көрсетеді. Қызыл кітап алдын – ала сақтауда үлкен рөл атқаратын және тұрақты қызмет ететін документ болып саналады. Сирек және жойылып кету қаупі бар түрлердің жаңарған тізімін және олардың статусын </w:t>
      </w:r>
      <w:r w:rsidRPr="00747199">
        <w:rPr>
          <w:color w:val="000000"/>
          <w:lang w:val="kk-KZ"/>
        </w:rPr>
        <w:lastRenderedPageBreak/>
        <w:t>өзгертуді авторлар ұжымы талқылап, ол Қызыл кітап жайындағы Зоологиялық комиссияның отырысында қаралып, белгіленген тәртіп бойынша оны 1995жылдың тамызында Қазақстан Республикасы Министрлер Кабинеті бекітті.</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Қазақстанда «Қызыл кітап » Республика Үкіметінің 1978 жылдың 16-қаңтарындағы қаулысы бойынша бекітіледі(Қазақ ССР Министрлігі Советінің № 20 қаулысы).Оның омыртқалы жануарларға арналған бірінші бөлімі 1979 жылы қаңтар айында жарық көрді(1978 жылдың аяғында басылып шыққан еді).Бұл кітапқа омыртқалы жануарлардың 87 түрі мен түршелері, оның ішінде:сүтқоректілері– 37, құстар – 43,бауырымен жорғалаушылар- 8, қосмекенділер -1 және балықтардың 4 түрі тіркеледі. 1981 жылы Республика Қызыл кітабының екінші бөлімі жарық көрді.Оған өсімдіктердің – 307 түрі, оның ішінде: жоғары сатыдағы гүлді өсімдіктер(288), жалаңаш тұқымдылар(2), қырықұлақақ тәрізділер (3), қыналар (3), саңырауқұлақтар (10), мүктер (1) сияқты өсімдіктер бар.</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Қазақстан Республикасының Қызыл кітабы «Жануарлар» мен «Өсімдіктер» деп аталатын 2 томнан тұрады. Әрбір том бір кітап немесе бірнеше бөлім болып басылып шығуы мүмкін. Жануарларға арналған том 3 мәрте (1978,1991,1996) басылып шықты. Бірақ омыртқасыз жәндіктер тек екінші басылымға ғана енді, ал олар туралы үшінші басылым дайындалып жатыр.</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Адам баласы жануарлар мен өсімдіктер туралы мәліметтерді, ғылыми – фактілерді саралап келіп, ендігі жерде оларды қорғау қажеттігі туралы тоқтамға келді. Кейбір өркениетті елдерде жануарларды, өсімдіктерді, ормандарды, өзен – көлдерді қорғау туралы мемлекет деңгейінде құжаттар қабылдана бастады. Орыс патшасы I Петр Мәскеу маңындағы ормандар мен оның қойынауындағы табиғат байлықтарының бәрін '' патша қазынасы'' деп жариялап, жарлық шығарған. Тіптен, өзен бойынан 3км жерге дейін ағаш кескендерді қатаң жазалаған.</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Мұндай көзқарастар кейіннен </w:t>
      </w:r>
      <w:hyperlink r:id="rId48" w:history="1">
        <w:r w:rsidRPr="00747199">
          <w:rPr>
            <w:rStyle w:val="a3"/>
            <w:color w:val="auto"/>
            <w:u w:val="none"/>
            <w:lang w:val="kk-KZ"/>
          </w:rPr>
          <w:t>басқа да елдерде қолдау тауып</w:t>
        </w:r>
      </w:hyperlink>
      <w:r w:rsidRPr="00747199">
        <w:rPr>
          <w:lang w:val="kk-KZ"/>
        </w:rPr>
        <w:t xml:space="preserve">, </w:t>
      </w:r>
      <w:r w:rsidRPr="00747199">
        <w:rPr>
          <w:color w:val="000000"/>
          <w:lang w:val="kk-KZ"/>
        </w:rPr>
        <w:t>Еуропа,</w:t>
      </w:r>
      <w:r w:rsidR="00726316">
        <w:rPr>
          <w:color w:val="000000"/>
          <w:lang w:val="kk-KZ"/>
        </w:rPr>
        <w:t xml:space="preserve"> </w:t>
      </w:r>
      <w:r w:rsidRPr="00747199">
        <w:rPr>
          <w:color w:val="000000"/>
          <w:lang w:val="kk-KZ"/>
        </w:rPr>
        <w:t>Ресей,</w:t>
      </w:r>
      <w:r w:rsidR="00726316">
        <w:rPr>
          <w:color w:val="000000"/>
          <w:lang w:val="kk-KZ"/>
        </w:rPr>
        <w:t xml:space="preserve"> </w:t>
      </w:r>
      <w:r w:rsidRPr="00747199">
        <w:rPr>
          <w:color w:val="000000"/>
          <w:lang w:val="kk-KZ"/>
        </w:rPr>
        <w:t>Қытай,</w:t>
      </w:r>
      <w:r w:rsidR="00726316">
        <w:rPr>
          <w:color w:val="000000"/>
          <w:lang w:val="kk-KZ"/>
        </w:rPr>
        <w:t xml:space="preserve"> </w:t>
      </w:r>
      <w:r w:rsidRPr="00747199">
        <w:rPr>
          <w:color w:val="000000"/>
          <w:lang w:val="kk-KZ"/>
        </w:rPr>
        <w:t>Үндістан,</w:t>
      </w:r>
      <w:r w:rsidR="00726316">
        <w:rPr>
          <w:color w:val="000000"/>
          <w:lang w:val="kk-KZ"/>
        </w:rPr>
        <w:t xml:space="preserve"> </w:t>
      </w:r>
      <w:r w:rsidRPr="00747199">
        <w:rPr>
          <w:color w:val="000000"/>
          <w:lang w:val="kk-KZ"/>
        </w:rPr>
        <w:t>Жапон елдері табиғат қорғауға көп көңіл бөлген.</w:t>
      </w:r>
      <w:r w:rsidR="00726316">
        <w:rPr>
          <w:color w:val="000000"/>
          <w:lang w:val="kk-KZ"/>
        </w:rPr>
        <w:t xml:space="preserve"> </w:t>
      </w:r>
      <w:r w:rsidRPr="00747199">
        <w:rPr>
          <w:color w:val="000000"/>
          <w:lang w:val="kk-KZ"/>
        </w:rPr>
        <w:t>Кейбір мемлекеттерде қорықтар,ұлттық саябақтар құрылған. Осындай шаралардың бірі Халықаралық табиғат қорғау ұйымы (ХТҚҰ) еді.Ол 1948 жылы құрылды.Ұйымның мақсаты - дүние жүзіндегі сиреп немесе құрып бара жатқан аң мен құстарды және өсімдіктердің «Қызыл кітабын» ұйымдастыру болатын. Оған дейін халықаралық «Қара кітаптың »тізімі жасалды.Оған жер бетінен біржола құрып кеткен аңдар мен құстар енгізілді.</w:t>
      </w:r>
    </w:p>
    <w:p w:rsidR="000B4719" w:rsidRPr="00747199" w:rsidRDefault="000B4719" w:rsidP="000B4719">
      <w:pPr>
        <w:pStyle w:val="a4"/>
        <w:spacing w:before="0" w:beforeAutospacing="0" w:after="0" w:afterAutospacing="0"/>
        <w:ind w:firstLine="708"/>
        <w:jc w:val="both"/>
        <w:rPr>
          <w:color w:val="000000"/>
          <w:lang w:val="kk-KZ"/>
        </w:rPr>
      </w:pPr>
      <w:r w:rsidRPr="00726316">
        <w:rPr>
          <w:b/>
          <w:color w:val="000000"/>
          <w:lang w:val="kk-KZ"/>
        </w:rPr>
        <w:t>«Қызыл кітап»</w:t>
      </w:r>
      <w:r w:rsidRPr="00747199">
        <w:rPr>
          <w:color w:val="000000"/>
          <w:lang w:val="kk-KZ"/>
        </w:rPr>
        <w:t xml:space="preserve"> туралы пікірді ағылшын табиғат зерттеушісі Питер Скотт айтқан болатын. 1963 жылы халықаралық «Қызыл кітаптың» алғашқы басылымы, одан соң 1966 – 1975 жылдар аралығында 5 томы жарық көрді. 1978 жылы КСРО – ның «Қызыл кітабы» шықты. Қазақ КСР – ның алғашқы «Қызыл кітабының» жануарларға арналған бөлігі 1978 жылы, ал 1981 жылы өсімдіктерге арналған бөлігі жарық көрді. Қазақстанның «Қызыл кітабы» содан бері 1991 және 1996 жылдары өңделіп, қайта басылып, көпшілікке ұсынылды.</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«Қызыл кітапты» ұйымдастыру үшін Қазақстан Республикасының Ұлттық Ғылым академиясының бірнеше ғылыми – зерттеу институттарының ғалымдары ұзақ жылдар бойы еңбек етіп, ғылыми – практикалық конфересиялар ұйымдастырды. «Қызыл кітапқа» енетін әрбір түрге ғылыми түрде сипаттама беріліп, талқыға салынды.</w:t>
      </w:r>
    </w:p>
    <w:p w:rsidR="000B4719" w:rsidRPr="00747199" w:rsidRDefault="000B4719" w:rsidP="000B4719">
      <w:pPr>
        <w:pStyle w:val="a4"/>
        <w:spacing w:before="0" w:beforeAutospacing="0" w:after="0" w:afterAutospacing="0"/>
        <w:jc w:val="both"/>
        <w:rPr>
          <w:color w:val="000000"/>
          <w:lang w:val="kk-KZ"/>
        </w:rPr>
      </w:pPr>
      <w:r w:rsidRPr="00747199">
        <w:rPr>
          <w:color w:val="000000"/>
          <w:lang w:val="kk-KZ"/>
        </w:rPr>
        <w:t>Одан соң жануарлар туралы қарар қабылданып отырды. Мұндай шараларды ұйымдастыруда бұрынғы Зоология, қазіргі Генеқорлар институтының қызметкерлерінің де еңбегі зор.</w:t>
      </w:r>
    </w:p>
    <w:p w:rsidR="000B4719" w:rsidRPr="00747199" w:rsidRDefault="000B4719" w:rsidP="00A25380">
      <w:pPr>
        <w:pStyle w:val="a4"/>
        <w:spacing w:before="0" w:beforeAutospacing="0" w:after="0" w:afterAutospacing="0"/>
        <w:ind w:firstLine="708"/>
        <w:rPr>
          <w:color w:val="000000"/>
          <w:lang w:val="kk-KZ"/>
        </w:rPr>
      </w:pPr>
      <w:r w:rsidRPr="00747199">
        <w:rPr>
          <w:color w:val="000000"/>
          <w:lang w:val="kk-KZ"/>
        </w:rPr>
        <w:t>«Қызыл кітапқа» белгілі бір түрде енгізу үшін ғалымдар әр жануарлардың не өсімдіктің 5 санатын анықтаған. Осы санатқа сәйкес келген жағдай да ғана ол түр «Қызыл кітапқа» енгізілген. Ол санаттар төмендегідей:</w:t>
      </w:r>
      <w:r w:rsidRPr="00747199">
        <w:rPr>
          <w:color w:val="000000"/>
          <w:lang w:val="kk-KZ"/>
        </w:rPr>
        <w:br/>
      </w:r>
      <w:r w:rsidRPr="00747199">
        <w:rPr>
          <w:i/>
          <w:iCs/>
          <w:color w:val="000000"/>
          <w:lang w:val="kk-KZ"/>
        </w:rPr>
        <w:t>1 санат</w:t>
      </w:r>
      <w:r w:rsidRPr="00747199">
        <w:rPr>
          <w:color w:val="000000"/>
          <w:lang w:val="kk-KZ"/>
        </w:rPr>
        <w:t> – жойылып бара жатқандар. Олар туралы соңғы 50 жылда ешқандай деректер жоқ. Мысалы, қызыл қасқыр, қара күзен, қаблан, қызыл құм арқары т.б. </w:t>
      </w:r>
      <w:r w:rsidRPr="00747199">
        <w:rPr>
          <w:color w:val="000000"/>
          <w:lang w:val="kk-KZ"/>
        </w:rPr>
        <w:br/>
      </w:r>
      <w:r w:rsidRPr="00747199">
        <w:rPr>
          <w:i/>
          <w:iCs/>
          <w:color w:val="000000"/>
          <w:lang w:val="kk-KZ"/>
        </w:rPr>
        <w:t>2 санат</w:t>
      </w:r>
      <w:r w:rsidRPr="00747199">
        <w:rPr>
          <w:color w:val="000000"/>
          <w:lang w:val="kk-KZ"/>
        </w:rPr>
        <w:t xml:space="preserve"> – саны азайып бара жатқандар. Мысалы, балқаш ала бұғасы, сары құтан, жұпар, </w:t>
      </w:r>
      <w:r w:rsidRPr="00747199">
        <w:rPr>
          <w:color w:val="000000"/>
          <w:lang w:val="kk-KZ"/>
        </w:rPr>
        <w:lastRenderedPageBreak/>
        <w:t>құлан т.б. </w:t>
      </w:r>
      <w:r w:rsidRPr="00747199">
        <w:rPr>
          <w:color w:val="000000"/>
          <w:lang w:val="kk-KZ"/>
        </w:rPr>
        <w:br/>
      </w:r>
      <w:r w:rsidRPr="00747199">
        <w:rPr>
          <w:i/>
          <w:iCs/>
          <w:color w:val="000000"/>
          <w:lang w:val="kk-KZ"/>
        </w:rPr>
        <w:t>3 санат</w:t>
      </w:r>
      <w:r w:rsidRPr="00747199">
        <w:rPr>
          <w:color w:val="000000"/>
          <w:lang w:val="kk-KZ"/>
        </w:rPr>
        <w:t> – серек түрлері (қазір жойылып кету қауіпі жоқ, бірақ өте сирек кездесетіндер). Мысалы, қар барысы, сілеусін, жарқанат – қара ләйлек т.б. </w:t>
      </w:r>
      <w:r w:rsidRPr="00747199">
        <w:rPr>
          <w:color w:val="000000"/>
          <w:lang w:val="kk-KZ"/>
        </w:rPr>
        <w:br/>
      </w:r>
      <w:r w:rsidRPr="00747199">
        <w:rPr>
          <w:i/>
          <w:iCs/>
          <w:color w:val="000000"/>
          <w:lang w:val="kk-KZ"/>
        </w:rPr>
        <w:t>4 санат</w:t>
      </w:r>
      <w:r w:rsidRPr="00747199">
        <w:rPr>
          <w:color w:val="000000"/>
          <w:lang w:val="kk-KZ"/>
        </w:rPr>
        <w:t> – белгісіздер (толық зерттелмеген түрлер). Мысалы, шұбар кесіртке, қара шұбар жылан т.б. </w:t>
      </w:r>
      <w:r w:rsidRPr="00747199">
        <w:rPr>
          <w:color w:val="000000"/>
          <w:lang w:val="kk-KZ"/>
        </w:rPr>
        <w:br/>
      </w:r>
      <w:r w:rsidRPr="00747199">
        <w:rPr>
          <w:i/>
          <w:iCs/>
          <w:color w:val="000000"/>
          <w:lang w:val="kk-KZ"/>
        </w:rPr>
        <w:t>5 санат</w:t>
      </w:r>
      <w:r w:rsidRPr="00747199">
        <w:rPr>
          <w:color w:val="000000"/>
          <w:lang w:val="kk-KZ"/>
        </w:rPr>
        <w:t> – Қалпына келгендер (қорғау жұмыстары нәтижесінде қайта көбейген түрлер). Мысалы, кіші аққу, көк құс т.б.</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«Қызыл кітапқа» енгізілген жануарларды аулауға, өсімдіктерді жоюға тиым салынған. «Қызыл кітап» - мемлекеттік құжат. Сондықтан оған енген жан – жануарларды оқып үйрену, білу баршаның міндеті болып табылады.</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«Қызыл кітапқа» енген аң мен құстарды, өсімдіктерді біле отырып, біз оны зерттеуші ғалымдарға көмектесеміз. «Қызыл кітап» әрбір отбасы мектептің кітап сөресінде тұруға тиісті. Сол арқылы біз оларды қорғауға үлес қосатын боламыз.</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Қазақстан Республикасының Қазал кітабына жануарлар мен өсімдіктердің сол немесе өзге түрін енгізуге және онын мартебесін айқындауға санының қисапсыз азаюы, таралу аймақтарының қысқаруы, тіршілік ету жағдайының қолайсыз өзгеруі туралы деректер немесе оны қорғау мен өсімін молайту жөнінде шығу шаралар қолданудың қажеттігі туралы дәлел келтіретін кез келген басқа да деректер негіз болады. Халықаралық табиғатты және табиғи ресурыстарды қорғау одағының тізіміне енген сирек кездесетін және жойылып кету қаупі бар жануарлардың түрлері Қазақстан Республикасының Қызыл кітабына бірінші кезекте енгізіледі. Жануарлар мен өсімдіктердің кез келген түрін Қазақстан Республикасының Қызыл кітабына енгізу немесе Қызыл кітаптан шығару туралы ұсыныстар Қазақстан Республикасының Қызыл кітабы жөніндегі зоологиялық және ботаникалық комиссияларға ұсынылады. Жануарлар мен өсімдіктер түрлерін Қазақстан Республикасының Қызыл кітабына , одан шығару және кез келген түрінің мәртебесі туралы мәселелерді қарау үшін ведомствоаралық, зоологиялық және ботаникалық, комиссиялар құрылады, олардың құрамына қарамастан осы салалардың жетекші мамандары (Қазақстан Республикасы Ұлттық Ғылым академиясының, Қазақстан Республикасының Экология және </w:t>
      </w:r>
      <w:hyperlink r:id="rId49" w:history="1">
        <w:r w:rsidRPr="00747199">
          <w:rPr>
            <w:rStyle w:val="a3"/>
            <w:color w:val="auto"/>
            <w:u w:val="none"/>
            <w:lang w:val="kk-KZ"/>
          </w:rPr>
          <w:t>биоресурстар министірлігінің</w:t>
        </w:r>
      </w:hyperlink>
      <w:r w:rsidRPr="00747199">
        <w:rPr>
          <w:lang w:val="kk-KZ"/>
        </w:rPr>
        <w:t>,</w:t>
      </w:r>
      <w:r w:rsidRPr="00747199">
        <w:rPr>
          <w:color w:val="000000"/>
          <w:lang w:val="kk-KZ"/>
        </w:rPr>
        <w:t xml:space="preserve"> табиғатты қорғау жөніндегі жоғары оқу орындары мен ғылыми – зерттеу мекемелерінің, қоғамдық ұйымдардың және басқаларының) кіреді.</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Қазақстанның Республикасының Қызыл кітабы «Жануарлар дүниесін қорғау, өсімін молайту және пайдалану туралы» Қазақстан Республикасының Заңына сәйкес жасалған және республика аумағында сирек кездесетін, саны азайып келе жатқан әрі құрып кету қатері төніп отырған жануарлар мен өсімдіктер түрлерінің жай – күйі туралы мәліметтерді, оларды зертеу, қорғау өсімін молайту және ұтымды пайдалану жөніндегі қажетті шаралардың жиынтығы бар негізгі құжат болып саналады. Қазақстан Республикасының Қызыл кітабы сонымен қатар жануарлар мен өсімдіктер дүниесі мемлекеттік құрамдас бөлігі болып табылады.</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Қазақстан Республикасының Қызыл кітабына Қазақстан Республикасының аумаңында құрғақта, суда, ауа мен жер қыртысында еркін жағдайда тұрақты және уақытша мекендейтін жануарлар (сүт қоректілер, құстар, бауырмен жорғалаушылар, қосмекенділер, балықтар, сондай – ақ ұлутектілер, насекомдар және басқалар) мен өсімдіктердің түрлері (түршелері, популяциялары) тіркеледі. Санымен тіршілік жағдайы олардың тектік қорының молаюы мен сақталуына қатер төндірмейтіндей шекке жеткен жануарлар мен өсімдіктер түрлері Қазақстан Республикасының Қызыл кітабына шығарылуға жатады.</w:t>
      </w:r>
    </w:p>
    <w:p w:rsidR="000B4719" w:rsidRPr="00747199" w:rsidRDefault="000B4719" w:rsidP="000B4719">
      <w:pPr>
        <w:pStyle w:val="a4"/>
        <w:spacing w:before="0" w:beforeAutospacing="0" w:after="0" w:afterAutospacing="0"/>
        <w:ind w:firstLine="708"/>
        <w:jc w:val="both"/>
        <w:rPr>
          <w:color w:val="000000"/>
          <w:lang w:val="kk-KZ"/>
        </w:rPr>
      </w:pPr>
      <w:r w:rsidRPr="00747199">
        <w:rPr>
          <w:color w:val="000000"/>
          <w:lang w:val="kk-KZ"/>
        </w:rPr>
        <w:t xml:space="preserve">Қазақстан Республикасының Қызыл кітабына енгізілген жануарлар мен өсімдіктер түрлері Қазақстан Республикасының бүкіл аумағында ерекше қорғауға алынады. Қазақстан Республикасының заңдарында көзделгеннен басқа жагдайда, бұл түрлерді аулауға ( жинауға) бүкіл республика аумағында тыйым салынады. Қазақстан Республикасының Қызыл кітабына енгізілген жануарлар мен өсімдіктер түрлерінің </w:t>
      </w:r>
      <w:r w:rsidRPr="00747199">
        <w:rPr>
          <w:color w:val="000000"/>
          <w:lang w:val="kk-KZ"/>
        </w:rPr>
        <w:lastRenderedPageBreak/>
        <w:t>(түршелерінің, популяцияларының ) жойылып кетуіне, сандарының азаюына және тіршілік ететін ортасының нашарлауына әсер ететін әрекеттерге жол берілмейді.</w:t>
      </w:r>
    </w:p>
    <w:p w:rsidR="000B4719" w:rsidRPr="00747199" w:rsidRDefault="000B4719" w:rsidP="000B4719">
      <w:pPr>
        <w:pStyle w:val="a4"/>
        <w:spacing w:before="0" w:beforeAutospacing="0" w:after="0" w:afterAutospacing="0"/>
        <w:jc w:val="both"/>
        <w:rPr>
          <w:color w:val="000000"/>
          <w:lang w:val="kk-KZ"/>
        </w:rPr>
      </w:pPr>
      <w:r w:rsidRPr="00747199">
        <w:rPr>
          <w:color w:val="000000"/>
          <w:lang w:val="kk-KZ"/>
        </w:rPr>
        <w:t>Қазақстан Республикасының Қызыл кітабы жануарлар мен өсімдіктер деп аталатын екі томнан тұрады. Әр томды жеке кітап немесе бірнеше бөлім түрінде де шығаруға болады және онда қосымша ретінде Қазақстан Республикасынығ Қызыл кітабына енгізілген жануарлар мен өсімдіктердің жойылып кету қаупі бар түрлері мен түршелерінің түсініктеме тізбесі,Қазақстан Республикасының Қызыл кітабы туралы Ереженің мәтіні және Қазақстан Республикасының Қызыл кітабы жөніндегі басқа да номативтік құжаттар беріледі. Қазақстан Республикасының Қызыл кітабы қазақ және орыс тілдерінде шығарылады, басқа кез келген тілге де аударылуы мүмкін. Жануарлар мен өсімдіктер түрлерін сипаттау тәртібін Қазақстан Республикасының Қызыл кітабы жөніндегі тиісінше зоологиялық және ботаникалық комиссиялар белгілейді.</w:t>
      </w:r>
    </w:p>
    <w:p w:rsidR="000B4719" w:rsidRPr="00747199" w:rsidRDefault="000B4719" w:rsidP="000B4719">
      <w:pPr>
        <w:pStyle w:val="a4"/>
        <w:spacing w:before="0" w:beforeAutospacing="0" w:after="0" w:afterAutospacing="0"/>
        <w:ind w:firstLine="708"/>
        <w:jc w:val="both"/>
        <w:rPr>
          <w:color w:val="000000"/>
        </w:rPr>
      </w:pPr>
      <w:r w:rsidRPr="00747199">
        <w:rPr>
          <w:color w:val="000000"/>
          <w:lang w:val="kk-KZ"/>
        </w:rPr>
        <w:t>Қазақстан Республикасының Қызыл кітабына енгізілген организмдердің әр түрі үшін мынадай негізгі деректер келтіріледі: түрдің латынша, қазақша және орысша аталуы; мәртебесі (жойылып бара жатқан, саны азайған, сирек кездесетін); түрдің сыртқы бейнесі; Қазақстанда бұрын және қазіргі кезде таралуы, картасымен; саны мен оның өзгеру барысы; негізгі шектеуші факторлар және саны мен таралу аймағының өзгеру себептері; жасанды жағдайда, қолда және қалыпты ортада өсіру мүмкіндігі туралы мәләметтер; түрдің тектік қорын сақтауда Қазақстан Республикасы аумағында мекендейтін популяцияның рөлі; қорғаудың қолданылған және қажетті шаралары; ақпарат көздері. </w:t>
      </w:r>
      <w:hyperlink r:id="rId50" w:history="1">
        <w:r w:rsidRPr="00747199">
          <w:rPr>
            <w:rStyle w:val="a3"/>
            <w:color w:val="auto"/>
            <w:u w:val="none"/>
          </w:rPr>
          <w:t>Қажет болған жагдайда</w:t>
        </w:r>
      </w:hyperlink>
      <w:r w:rsidRPr="00747199">
        <w:t>,</w:t>
      </w:r>
      <w:r w:rsidRPr="00747199">
        <w:rPr>
          <w:color w:val="000000"/>
        </w:rPr>
        <w:t xml:space="preserve"> сондай – ақ организмнің жастық маусымдық ерекшеліктері де сипатталады.</w:t>
      </w:r>
    </w:p>
    <w:p w:rsidR="000B4719" w:rsidRPr="00747199" w:rsidRDefault="000B4719" w:rsidP="000B4719">
      <w:pPr>
        <w:pStyle w:val="a4"/>
        <w:spacing w:before="0" w:beforeAutospacing="0" w:after="0" w:afterAutospacing="0"/>
        <w:ind w:firstLine="708"/>
        <w:jc w:val="both"/>
        <w:rPr>
          <w:color w:val="000000"/>
        </w:rPr>
      </w:pPr>
      <w:r w:rsidRPr="00747199">
        <w:rPr>
          <w:color w:val="000000"/>
        </w:rPr>
        <w:t>Қазақстан Республикасының Қазал кітабына жануарлар мен өсімдіктердің сол немесе өзге тү</w:t>
      </w:r>
      <w:proofErr w:type="gramStart"/>
      <w:r w:rsidRPr="00747199">
        <w:rPr>
          <w:color w:val="000000"/>
        </w:rPr>
        <w:t>р</w:t>
      </w:r>
      <w:proofErr w:type="gramEnd"/>
      <w:r w:rsidRPr="00747199">
        <w:rPr>
          <w:color w:val="000000"/>
        </w:rPr>
        <w:t xml:space="preserve">ін енгізуге және онын мартебесін айқындауға санының қисапсыз азаюы, таралу аймақтарының қысқаруы, тіршілік ету жағдайының қолайсыз өзгеруі туралы деректер немесе оны қорғау мен өсімін молайту жөнінде шығу шаралар қолданудың қажеттігі туралы дәлел келтіретін кез келген </w:t>
      </w:r>
      <w:proofErr w:type="gramStart"/>
      <w:r w:rsidRPr="00747199">
        <w:rPr>
          <w:color w:val="000000"/>
        </w:rPr>
        <w:t>бас</w:t>
      </w:r>
      <w:proofErr w:type="gramEnd"/>
      <w:r w:rsidRPr="00747199">
        <w:rPr>
          <w:color w:val="000000"/>
        </w:rPr>
        <w:t>қа да деректер негіз болады. Халықаралық табиғатты және табиғи ресурыстарды қорғау одағының тізіміне енген сирек кездесетін және жойылып кету қаупі бар жануарлардың түрлері Қазақстан Республикасының Қызыл кітабына бі</w:t>
      </w:r>
      <w:proofErr w:type="gramStart"/>
      <w:r w:rsidRPr="00747199">
        <w:rPr>
          <w:color w:val="000000"/>
        </w:rPr>
        <w:t>р</w:t>
      </w:r>
      <w:proofErr w:type="gramEnd"/>
      <w:r w:rsidRPr="00747199">
        <w:rPr>
          <w:color w:val="000000"/>
        </w:rPr>
        <w:t>інші кезекте енгізіледі. Жануарлар мен өсімдіктердің кез келген түрін Қазақстан Республикасының Қызыл кітабына енгізу немесе Қызыл кітаптан шығару туралы ұсыныстар Қазақстан Республикасының Қызыл кітабы жөніндегі зоологиялық және ботаникалық комиссияларға ұсынылады. Жануарлар мен өсімдіктер түрлерін Қазақстан Республикасының Қызыл кітабына</w:t>
      </w:r>
      <w:proofErr w:type="gramStart"/>
      <w:r w:rsidRPr="00747199">
        <w:rPr>
          <w:color w:val="000000"/>
        </w:rPr>
        <w:t xml:space="preserve"> ,</w:t>
      </w:r>
      <w:proofErr w:type="gramEnd"/>
      <w:r w:rsidRPr="00747199">
        <w:rPr>
          <w:color w:val="000000"/>
        </w:rPr>
        <w:t xml:space="preserve"> одан шығару және кез келген түрінің мәртебесі туралы мәселелерді қарау үшін ведомствоаралық, зоологиялық және ботаникалық, комиссиялар құрылады.</w:t>
      </w:r>
    </w:p>
    <w:p w:rsidR="002C3997" w:rsidRPr="00726316" w:rsidRDefault="002C3997" w:rsidP="00726316">
      <w:pPr>
        <w:spacing w:after="0" w:line="240" w:lineRule="auto"/>
        <w:ind w:left="708"/>
        <w:jc w:val="both"/>
        <w:rPr>
          <w:rFonts w:ascii="Times New Roman" w:hAnsi="Times New Roman" w:cs="Times New Roman"/>
          <w:color w:val="000000"/>
          <w:sz w:val="24"/>
          <w:szCs w:val="24"/>
          <w:lang w:val="kk-KZ"/>
        </w:rPr>
      </w:pPr>
    </w:p>
    <w:p w:rsidR="000224CC" w:rsidRPr="00747199" w:rsidRDefault="000224CC" w:rsidP="000224CC">
      <w:pPr>
        <w:spacing w:after="0" w:line="240" w:lineRule="auto"/>
        <w:ind w:left="1" w:firstLine="708"/>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Бақылау сұрақтары:</w:t>
      </w:r>
    </w:p>
    <w:p w:rsidR="00726316" w:rsidRPr="00726316" w:rsidRDefault="00726316" w:rsidP="00726316">
      <w:pPr>
        <w:pStyle w:val="a4"/>
        <w:spacing w:before="0" w:beforeAutospacing="0" w:after="0" w:afterAutospacing="0"/>
        <w:ind w:firstLine="708"/>
        <w:jc w:val="both"/>
        <w:rPr>
          <w:color w:val="000000"/>
          <w:lang w:val="kk-KZ"/>
        </w:rPr>
      </w:pPr>
      <w:r w:rsidRPr="00726316">
        <w:rPr>
          <w:bCs/>
          <w:color w:val="000000"/>
          <w:lang w:val="kk-KZ"/>
        </w:rPr>
        <w:t>1.Биологиял</w:t>
      </w:r>
      <w:r>
        <w:rPr>
          <w:bCs/>
          <w:color w:val="000000"/>
          <w:lang w:val="kk-KZ"/>
        </w:rPr>
        <w:t>ық әралуантүрлілікті сақтау ерекшеліктері?</w:t>
      </w:r>
    </w:p>
    <w:p w:rsidR="00726316" w:rsidRPr="00726316" w:rsidRDefault="00726316" w:rsidP="00726316">
      <w:pPr>
        <w:spacing w:after="0" w:line="240" w:lineRule="auto"/>
        <w:ind w:firstLine="709"/>
        <w:jc w:val="both"/>
        <w:rPr>
          <w:rFonts w:ascii="Times New Roman" w:hAnsi="Times New Roman" w:cs="Times New Roman"/>
          <w:sz w:val="24"/>
          <w:szCs w:val="24"/>
          <w:lang w:val="kk-KZ"/>
        </w:rPr>
      </w:pPr>
      <w:r w:rsidRPr="00726316">
        <w:rPr>
          <w:rFonts w:ascii="Times New Roman" w:hAnsi="Times New Roman" w:cs="Times New Roman"/>
          <w:color w:val="000000"/>
          <w:sz w:val="24"/>
          <w:szCs w:val="24"/>
          <w:lang w:val="kk-KZ"/>
        </w:rPr>
        <w:t>2. «Қызыл кітап» тарихы</w:t>
      </w:r>
      <w:r>
        <w:rPr>
          <w:rFonts w:ascii="Times New Roman" w:hAnsi="Times New Roman" w:cs="Times New Roman"/>
          <w:color w:val="000000"/>
          <w:sz w:val="24"/>
          <w:szCs w:val="24"/>
          <w:lang w:val="kk-KZ"/>
        </w:rPr>
        <w:t>н оқып талдау жасау?</w:t>
      </w:r>
    </w:p>
    <w:p w:rsidR="000224CC" w:rsidRPr="00747199" w:rsidRDefault="000224CC" w:rsidP="000224CC">
      <w:pPr>
        <w:spacing w:after="0" w:line="240" w:lineRule="auto"/>
        <w:jc w:val="center"/>
        <w:rPr>
          <w:rFonts w:ascii="Times New Roman" w:hAnsi="Times New Roman" w:cs="Times New Roman"/>
          <w:b/>
          <w:sz w:val="24"/>
          <w:szCs w:val="24"/>
          <w:lang w:val="kk-KZ"/>
        </w:rPr>
      </w:pPr>
    </w:p>
    <w:p w:rsidR="000224CC" w:rsidRPr="00747199" w:rsidRDefault="000224CC" w:rsidP="000224CC">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0224CC" w:rsidRPr="00747199" w:rsidRDefault="000224CC" w:rsidP="000224CC">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0224CC" w:rsidRPr="00747199" w:rsidRDefault="000224CC" w:rsidP="000224CC">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A25D1D" w:rsidRPr="00CB4277" w:rsidRDefault="00A25D1D" w:rsidP="00A25D1D">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 г.</w:t>
      </w:r>
    </w:p>
    <w:p w:rsidR="002C3997" w:rsidRPr="00747199" w:rsidRDefault="002C3997" w:rsidP="002C3997">
      <w:pPr>
        <w:spacing w:after="0" w:line="240" w:lineRule="auto"/>
        <w:ind w:left="708"/>
        <w:jc w:val="both"/>
        <w:rPr>
          <w:rFonts w:ascii="Times New Roman" w:hAnsi="Times New Roman" w:cs="Times New Roman"/>
          <w:color w:val="000000"/>
          <w:sz w:val="24"/>
          <w:szCs w:val="24"/>
        </w:rPr>
      </w:pPr>
    </w:p>
    <w:p w:rsidR="002F3D92" w:rsidRDefault="002F3D92" w:rsidP="00796A52">
      <w:pPr>
        <w:pStyle w:val="a4"/>
        <w:spacing w:before="0" w:beforeAutospacing="0" w:after="0" w:afterAutospacing="0"/>
        <w:rPr>
          <w:color w:val="000000"/>
          <w:lang w:val="kk-KZ"/>
        </w:rPr>
      </w:pPr>
    </w:p>
    <w:p w:rsidR="00A25D1D" w:rsidRPr="00B53020" w:rsidRDefault="00A25D1D" w:rsidP="00796A52">
      <w:pPr>
        <w:pStyle w:val="a4"/>
        <w:spacing w:before="0" w:beforeAutospacing="0" w:after="0" w:afterAutospacing="0"/>
        <w:rPr>
          <w:color w:val="000000"/>
          <w:lang w:val="kk-KZ"/>
        </w:rPr>
      </w:pPr>
    </w:p>
    <w:p w:rsidR="002F3D92" w:rsidRDefault="002F3D92" w:rsidP="002F3D92">
      <w:pPr>
        <w:spacing w:after="0" w:line="240" w:lineRule="auto"/>
        <w:jc w:val="center"/>
        <w:rPr>
          <w:rFonts w:ascii="Times New Roman" w:hAnsi="Times New Roman" w:cs="Times New Roman"/>
          <w:b/>
          <w:sz w:val="24"/>
          <w:szCs w:val="24"/>
          <w:lang w:val="kk-KZ"/>
        </w:rPr>
      </w:pPr>
      <w:r w:rsidRPr="00747199">
        <w:rPr>
          <w:rFonts w:ascii="Times New Roman" w:hAnsi="Times New Roman" w:cs="Times New Roman"/>
          <w:b/>
          <w:sz w:val="24"/>
          <w:szCs w:val="24"/>
          <w:lang w:val="kk-KZ"/>
        </w:rPr>
        <w:lastRenderedPageBreak/>
        <w:t>№15 Дәріс</w:t>
      </w:r>
    </w:p>
    <w:p w:rsidR="00B53020" w:rsidRPr="00747199" w:rsidRDefault="00B53020" w:rsidP="002F3D92">
      <w:pPr>
        <w:spacing w:after="0" w:line="240" w:lineRule="auto"/>
        <w:jc w:val="center"/>
        <w:rPr>
          <w:rFonts w:ascii="Times New Roman" w:hAnsi="Times New Roman" w:cs="Times New Roman"/>
          <w:b/>
          <w:sz w:val="24"/>
          <w:szCs w:val="24"/>
          <w:lang w:val="kk-KZ"/>
        </w:rPr>
      </w:pPr>
    </w:p>
    <w:p w:rsidR="00C2484F" w:rsidRPr="00747199" w:rsidRDefault="002F3D92" w:rsidP="00C2484F">
      <w:pPr>
        <w:spacing w:after="0" w:line="240" w:lineRule="auto"/>
        <w:ind w:firstLine="708"/>
        <w:rPr>
          <w:rFonts w:ascii="Times New Roman" w:hAnsi="Times New Roman" w:cs="Times New Roman"/>
          <w:b/>
          <w:sz w:val="24"/>
          <w:szCs w:val="24"/>
          <w:lang w:val="kk-KZ"/>
        </w:rPr>
      </w:pPr>
      <w:r w:rsidRPr="00747199">
        <w:rPr>
          <w:rFonts w:ascii="Times New Roman" w:hAnsi="Times New Roman" w:cs="Times New Roman"/>
          <w:b/>
          <w:sz w:val="24"/>
          <w:szCs w:val="24"/>
          <w:lang w:val="kk-KZ"/>
        </w:rPr>
        <w:t>Тақырыбы:</w:t>
      </w:r>
      <w:r w:rsidRPr="00747199">
        <w:rPr>
          <w:rFonts w:ascii="Times New Roman" w:hAnsi="Times New Roman" w:cs="Times New Roman"/>
          <w:color w:val="000000"/>
          <w:sz w:val="24"/>
          <w:szCs w:val="24"/>
          <w:lang w:val="kk-KZ"/>
        </w:rPr>
        <w:t xml:space="preserve"> </w:t>
      </w:r>
      <w:r w:rsidR="00C2484F" w:rsidRPr="00747199">
        <w:rPr>
          <w:rFonts w:ascii="Times New Roman" w:hAnsi="Times New Roman" w:cs="Times New Roman"/>
          <w:b/>
          <w:sz w:val="24"/>
          <w:szCs w:val="24"/>
          <w:lang w:val="kk-KZ"/>
        </w:rPr>
        <w:t>Ерекше қорғалатын табиғи аумақтар және биоалуантүрлік</w:t>
      </w:r>
    </w:p>
    <w:p w:rsidR="00891C5E" w:rsidRDefault="00891C5E" w:rsidP="00891C5E">
      <w:pPr>
        <w:spacing w:after="0" w:line="240" w:lineRule="auto"/>
        <w:ind w:firstLine="709"/>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Дәріс жоспары:</w:t>
      </w:r>
    </w:p>
    <w:p w:rsidR="00B53020" w:rsidRPr="00B53020" w:rsidRDefault="00B53020" w:rsidP="00891C5E">
      <w:pPr>
        <w:spacing w:after="0" w:line="240" w:lineRule="auto"/>
        <w:ind w:firstLine="709"/>
        <w:jc w:val="both"/>
        <w:rPr>
          <w:rFonts w:ascii="Times New Roman" w:hAnsi="Times New Roman" w:cs="Times New Roman"/>
          <w:bCs/>
          <w:sz w:val="24"/>
          <w:szCs w:val="24"/>
          <w:lang w:val="kk-KZ"/>
        </w:rPr>
      </w:pPr>
      <w:r w:rsidRPr="00B53020">
        <w:rPr>
          <w:rFonts w:ascii="Times New Roman" w:hAnsi="Times New Roman" w:cs="Times New Roman"/>
          <w:bCs/>
          <w:sz w:val="24"/>
          <w:szCs w:val="24"/>
          <w:lang w:val="kk-KZ"/>
        </w:rPr>
        <w:t>1.Қазақстанда ерекше қорғалатын табиғи аумақтар.</w:t>
      </w:r>
    </w:p>
    <w:p w:rsidR="00B53020" w:rsidRPr="00B53020" w:rsidRDefault="00B53020" w:rsidP="00891C5E">
      <w:pPr>
        <w:spacing w:after="0" w:line="240" w:lineRule="auto"/>
        <w:ind w:firstLine="709"/>
        <w:jc w:val="both"/>
        <w:rPr>
          <w:rFonts w:ascii="Times New Roman" w:hAnsi="Times New Roman" w:cs="Times New Roman"/>
          <w:sz w:val="24"/>
          <w:szCs w:val="24"/>
          <w:lang w:val="kk-KZ"/>
        </w:rPr>
      </w:pPr>
      <w:r w:rsidRPr="00B53020">
        <w:rPr>
          <w:rFonts w:ascii="Times New Roman" w:hAnsi="Times New Roman" w:cs="Times New Roman"/>
          <w:bCs/>
          <w:sz w:val="24"/>
          <w:szCs w:val="24"/>
          <w:lang w:val="kk-KZ"/>
        </w:rPr>
        <w:t>2.</w:t>
      </w:r>
      <w:r w:rsidRPr="00B53020">
        <w:rPr>
          <w:rFonts w:ascii="Times New Roman" w:hAnsi="Times New Roman" w:cs="Times New Roman"/>
          <w:sz w:val="24"/>
          <w:szCs w:val="24"/>
          <w:lang w:val="kk-KZ"/>
        </w:rPr>
        <w:t> Ерекше корғалатын табиғи биосфералық қорықтар.</w:t>
      </w:r>
    </w:p>
    <w:p w:rsidR="00D05FF8" w:rsidRPr="00747199" w:rsidRDefault="00D05FF8" w:rsidP="00D05FF8">
      <w:pPr>
        <w:pStyle w:val="a4"/>
        <w:shd w:val="clear" w:color="auto" w:fill="FFFFFF"/>
        <w:spacing w:before="0" w:beforeAutospacing="0" w:after="0" w:afterAutospacing="0"/>
        <w:ind w:firstLine="708"/>
        <w:jc w:val="both"/>
        <w:rPr>
          <w:lang w:val="kk-KZ"/>
        </w:rPr>
      </w:pPr>
      <w:r w:rsidRPr="00747199">
        <w:rPr>
          <w:b/>
          <w:bCs/>
          <w:lang w:val="kk-KZ"/>
        </w:rPr>
        <w:t>Қазақстанда ерекше қорғалатын табиғи аумақтар</w:t>
      </w:r>
      <w:r w:rsidRPr="00747199">
        <w:rPr>
          <w:lang w:val="kk-KZ"/>
        </w:rPr>
        <w:t> туралы заң </w:t>
      </w:r>
      <w:hyperlink r:id="rId51" w:tooltip="1997" w:history="1">
        <w:r w:rsidRPr="00747199">
          <w:rPr>
            <w:rStyle w:val="a3"/>
            <w:color w:val="auto"/>
            <w:u w:val="none"/>
            <w:lang w:val="kk-KZ"/>
          </w:rPr>
          <w:t>1997</w:t>
        </w:r>
      </w:hyperlink>
      <w:r w:rsidRPr="00747199">
        <w:rPr>
          <w:lang w:val="kk-KZ"/>
        </w:rPr>
        <w:t> және </w:t>
      </w:r>
      <w:hyperlink r:id="rId52" w:tooltip="2006" w:history="1">
        <w:r w:rsidRPr="00747199">
          <w:rPr>
            <w:rStyle w:val="a3"/>
            <w:color w:val="auto"/>
            <w:u w:val="none"/>
            <w:lang w:val="kk-KZ"/>
          </w:rPr>
          <w:t>2006</w:t>
        </w:r>
      </w:hyperlink>
      <w:r w:rsidRPr="00747199">
        <w:rPr>
          <w:lang w:val="kk-KZ"/>
        </w:rPr>
        <w:t> жылдары қабылданды. Мұндай Республикалық маңызы бар ерекше қорғалатын табиғи аумақтар ұйымдастырылу мақсаттарына және табиғат корғау ережелеріне сәйкес бірнеше топқа бөлінеді.</w:t>
      </w:r>
    </w:p>
    <w:p w:rsidR="00D05FF8" w:rsidRPr="00747199" w:rsidRDefault="000A5872" w:rsidP="00D05FF8">
      <w:pPr>
        <w:pStyle w:val="a4"/>
        <w:shd w:val="clear" w:color="auto" w:fill="FFFFFF"/>
        <w:spacing w:before="0" w:beforeAutospacing="0" w:after="0" w:afterAutospacing="0"/>
        <w:ind w:firstLine="708"/>
        <w:jc w:val="both"/>
        <w:rPr>
          <w:lang w:val="kk-KZ"/>
        </w:rPr>
      </w:pPr>
      <w:hyperlink r:id="rId53" w:tooltip="Биосфера" w:history="1">
        <w:r w:rsidR="00D05FF8" w:rsidRPr="00747199">
          <w:rPr>
            <w:rStyle w:val="a3"/>
            <w:color w:val="auto"/>
            <w:u w:val="none"/>
            <w:lang w:val="kk-KZ"/>
          </w:rPr>
          <w:t>Биосферадағы</w:t>
        </w:r>
      </w:hyperlink>
      <w:r w:rsidR="00D05FF8" w:rsidRPr="00747199">
        <w:rPr>
          <w:lang w:val="kk-KZ"/>
        </w:rPr>
        <w:t> </w:t>
      </w:r>
      <w:hyperlink r:id="rId54" w:tooltip="Экожүйе" w:history="1">
        <w:r w:rsidR="00D05FF8" w:rsidRPr="00747199">
          <w:rPr>
            <w:rStyle w:val="a3"/>
            <w:color w:val="auto"/>
            <w:u w:val="none"/>
            <w:lang w:val="kk-KZ"/>
          </w:rPr>
          <w:t>экожүйелердің</w:t>
        </w:r>
      </w:hyperlink>
      <w:r w:rsidR="00D05FF8" w:rsidRPr="00747199">
        <w:rPr>
          <w:lang w:val="kk-KZ"/>
        </w:rPr>
        <w:t> бастапқы қалпын сақтап калу және корғау тірі организмдердің сан алуан түрлілігін сақтау мәселелерімен тығыз байланысты.</w:t>
      </w:r>
    </w:p>
    <w:p w:rsidR="00CF3399" w:rsidRDefault="00D05FF8" w:rsidP="00D05FF8">
      <w:pPr>
        <w:pStyle w:val="a4"/>
        <w:shd w:val="clear" w:color="auto" w:fill="FFFFFF"/>
        <w:spacing w:before="0" w:beforeAutospacing="0" w:after="0" w:afterAutospacing="0"/>
        <w:jc w:val="both"/>
        <w:rPr>
          <w:lang w:val="kk-KZ"/>
        </w:rPr>
      </w:pPr>
      <w:r w:rsidRPr="00747199">
        <w:rPr>
          <w:lang w:val="kk-KZ"/>
        </w:rPr>
        <w:t xml:space="preserve">Қазіргі кезде Жер шарында адамның аяғы тимеген және іс-әрекетінің әсеріне ұшырамаған алқаптар жоқтың қасы. </w:t>
      </w:r>
    </w:p>
    <w:p w:rsidR="00D05FF8" w:rsidRPr="00747199" w:rsidRDefault="00D05FF8" w:rsidP="00CF3399">
      <w:pPr>
        <w:pStyle w:val="a4"/>
        <w:shd w:val="clear" w:color="auto" w:fill="FFFFFF"/>
        <w:spacing w:before="0" w:beforeAutospacing="0" w:after="0" w:afterAutospacing="0"/>
        <w:ind w:firstLine="708"/>
        <w:jc w:val="both"/>
        <w:rPr>
          <w:lang w:val="kk-KZ"/>
        </w:rPr>
      </w:pPr>
      <w:r w:rsidRPr="00747199">
        <w:rPr>
          <w:lang w:val="kk-KZ"/>
        </w:rPr>
        <w:t>Дегенмен де табиғаттың бастапқы табиғи қалпы сақталған немесе антропогендік факторлардың ықпалы онша байқала коймаған экожүйелердің біраз бөлігін табиғи </w:t>
      </w:r>
      <w:hyperlink r:id="rId55" w:tooltip="Эталон" w:history="1">
        <w:r w:rsidRPr="00747199">
          <w:rPr>
            <w:rStyle w:val="a3"/>
            <w:color w:val="auto"/>
            <w:u w:val="none"/>
            <w:lang w:val="kk-KZ"/>
          </w:rPr>
          <w:t>эталон</w:t>
        </w:r>
      </w:hyperlink>
      <w:r w:rsidRPr="00747199">
        <w:rPr>
          <w:lang w:val="kk-KZ"/>
        </w:rPr>
        <w:t> ретінде сақтап қалудың маңызы зор. Өйткені мұндай аумақтар антропогендік факторлар көбірек ықпал еткен аймақтармен салыстыру үшін қажет. Халықаралық қабылданған ережелерге сәйкес әрбір мемлекеттің жалпы жер аумағының 10%-ы ерекше қорғалатын табиғи аумақтар мәртебесін алуы қажет.</w:t>
      </w:r>
    </w:p>
    <w:p w:rsidR="00D05FF8" w:rsidRPr="00747199" w:rsidRDefault="00D05FF8" w:rsidP="00D05FF8">
      <w:pPr>
        <w:pStyle w:val="a4"/>
        <w:shd w:val="clear" w:color="auto" w:fill="FFFFFF"/>
        <w:spacing w:before="0" w:beforeAutospacing="0" w:after="0" w:afterAutospacing="0"/>
        <w:ind w:firstLine="708"/>
        <w:jc w:val="both"/>
        <w:rPr>
          <w:lang w:val="kk-KZ"/>
        </w:rPr>
      </w:pPr>
      <w:r w:rsidRPr="00B53020">
        <w:rPr>
          <w:b/>
          <w:lang w:val="kk-KZ"/>
        </w:rPr>
        <w:t>Ерекше корғалатын табиғи аумақтарға биосфералық қорықтар</w:t>
      </w:r>
      <w:r w:rsidRPr="00747199">
        <w:rPr>
          <w:lang w:val="kk-KZ"/>
        </w:rPr>
        <w:t>, мемлекеттік табиғи қорықтар, </w:t>
      </w:r>
      <w:hyperlink r:id="rId56" w:tooltip="Ұлттық саябақтар" w:history="1">
        <w:r w:rsidRPr="00747199">
          <w:rPr>
            <w:rStyle w:val="a3"/>
            <w:color w:val="auto"/>
            <w:u w:val="none"/>
            <w:lang w:val="kk-KZ"/>
          </w:rPr>
          <w:t>мемлекеттік ұлттық табиғи саябақтар</w:t>
        </w:r>
      </w:hyperlink>
      <w:r w:rsidRPr="00747199">
        <w:rPr>
          <w:lang w:val="kk-KZ"/>
        </w:rPr>
        <w:t>, қорықтық аймақтар, корықшалар және т.б. табиғи нысандар жатады. Соңғы деректер бойынша дүние жүзінің 100-ден астам ірі мемлекеттерінде 1000-нан астам ерекше қорғалатын табиғи аумақтар ұйымдастырылған. Мұндай аумақтардың жалпы көлемі 230 млн га жерді алып жатыр. Бұл жер бетіндегі құрлықтың 1,6%-на тең.</w:t>
      </w:r>
    </w:p>
    <w:p w:rsidR="00D05FF8" w:rsidRPr="00D028F6" w:rsidRDefault="00D05FF8" w:rsidP="00D028F6">
      <w:pPr>
        <w:pStyle w:val="a7"/>
        <w:numPr>
          <w:ilvl w:val="0"/>
          <w:numId w:val="13"/>
        </w:numPr>
        <w:shd w:val="clear" w:color="auto" w:fill="FFFFFF"/>
        <w:spacing w:after="0" w:line="240" w:lineRule="auto"/>
        <w:jc w:val="both"/>
        <w:rPr>
          <w:rFonts w:ascii="Times New Roman" w:eastAsia="Times New Roman" w:hAnsi="Times New Roman" w:cs="Times New Roman"/>
          <w:sz w:val="24"/>
          <w:szCs w:val="24"/>
        </w:rPr>
      </w:pPr>
      <w:r w:rsidRPr="00D028F6">
        <w:rPr>
          <w:rFonts w:ascii="Times New Roman" w:eastAsia="Times New Roman" w:hAnsi="Times New Roman" w:cs="Times New Roman"/>
          <w:sz w:val="24"/>
          <w:szCs w:val="24"/>
          <w:lang w:val="kk-KZ"/>
        </w:rPr>
        <w:t>М</w:t>
      </w:r>
      <w:r w:rsidRPr="00D028F6">
        <w:rPr>
          <w:rFonts w:ascii="Times New Roman" w:eastAsia="Times New Roman" w:hAnsi="Times New Roman" w:cs="Times New Roman"/>
          <w:sz w:val="24"/>
          <w:szCs w:val="24"/>
        </w:rPr>
        <w:t>емлекеттік ұлттық қорықтар.</w:t>
      </w:r>
    </w:p>
    <w:p w:rsidR="00D05FF8" w:rsidRPr="00D028F6" w:rsidRDefault="00D05FF8" w:rsidP="00D028F6">
      <w:pPr>
        <w:pStyle w:val="a7"/>
        <w:numPr>
          <w:ilvl w:val="0"/>
          <w:numId w:val="13"/>
        </w:numPr>
        <w:shd w:val="clear" w:color="auto" w:fill="FFFFFF"/>
        <w:spacing w:after="0" w:line="240" w:lineRule="auto"/>
        <w:jc w:val="both"/>
        <w:rPr>
          <w:rFonts w:ascii="Times New Roman" w:eastAsia="Times New Roman" w:hAnsi="Times New Roman" w:cs="Times New Roman"/>
          <w:sz w:val="24"/>
          <w:szCs w:val="24"/>
        </w:rPr>
      </w:pPr>
      <w:r w:rsidRPr="00D028F6">
        <w:rPr>
          <w:rFonts w:ascii="Times New Roman" w:eastAsia="Times New Roman" w:hAnsi="Times New Roman" w:cs="Times New Roman"/>
          <w:sz w:val="24"/>
          <w:szCs w:val="24"/>
        </w:rPr>
        <w:t>Мемлекеттік ұлттық табиғи саябақтар.</w:t>
      </w:r>
    </w:p>
    <w:p w:rsidR="00D05FF8" w:rsidRPr="00FD5AD3" w:rsidRDefault="00D05FF8" w:rsidP="00FD5AD3">
      <w:pPr>
        <w:pStyle w:val="a7"/>
        <w:numPr>
          <w:ilvl w:val="0"/>
          <w:numId w:val="13"/>
        </w:numPr>
        <w:shd w:val="clear" w:color="auto" w:fill="FFFFFF"/>
        <w:spacing w:after="0" w:line="240" w:lineRule="auto"/>
        <w:jc w:val="both"/>
        <w:rPr>
          <w:rFonts w:ascii="Times New Roman" w:eastAsia="Times New Roman" w:hAnsi="Times New Roman" w:cs="Times New Roman"/>
          <w:sz w:val="24"/>
          <w:szCs w:val="24"/>
        </w:rPr>
      </w:pPr>
      <w:r w:rsidRPr="00FD5AD3">
        <w:rPr>
          <w:rFonts w:ascii="Times New Roman" w:eastAsia="Times New Roman" w:hAnsi="Times New Roman" w:cs="Times New Roman"/>
          <w:sz w:val="24"/>
          <w:szCs w:val="24"/>
        </w:rPr>
        <w:t>Мемлекеттік табиғи резерваттар.</w:t>
      </w:r>
    </w:p>
    <w:p w:rsidR="00D05FF8" w:rsidRPr="00FD5AD3" w:rsidRDefault="00D05FF8" w:rsidP="00FD5AD3">
      <w:pPr>
        <w:pStyle w:val="a7"/>
        <w:numPr>
          <w:ilvl w:val="0"/>
          <w:numId w:val="13"/>
        </w:numPr>
        <w:shd w:val="clear" w:color="auto" w:fill="FFFFFF"/>
        <w:spacing w:after="0" w:line="240" w:lineRule="auto"/>
        <w:jc w:val="both"/>
        <w:rPr>
          <w:rFonts w:ascii="Times New Roman" w:eastAsia="Times New Roman" w:hAnsi="Times New Roman" w:cs="Times New Roman"/>
          <w:sz w:val="24"/>
          <w:szCs w:val="24"/>
        </w:rPr>
      </w:pPr>
      <w:r w:rsidRPr="00FD5AD3">
        <w:rPr>
          <w:rFonts w:ascii="Times New Roman" w:eastAsia="Times New Roman" w:hAnsi="Times New Roman" w:cs="Times New Roman"/>
          <w:sz w:val="24"/>
          <w:szCs w:val="24"/>
        </w:rPr>
        <w:t>Мемлекетті</w:t>
      </w:r>
      <w:proofErr w:type="gramStart"/>
      <w:r w:rsidRPr="00FD5AD3">
        <w:rPr>
          <w:rFonts w:ascii="Times New Roman" w:eastAsia="Times New Roman" w:hAnsi="Times New Roman" w:cs="Times New Roman"/>
          <w:sz w:val="24"/>
          <w:szCs w:val="24"/>
        </w:rPr>
        <w:t>к</w:t>
      </w:r>
      <w:proofErr w:type="gramEnd"/>
      <w:r w:rsidRPr="00FD5AD3">
        <w:rPr>
          <w:rFonts w:ascii="Times New Roman" w:eastAsia="Times New Roman" w:hAnsi="Times New Roman" w:cs="Times New Roman"/>
          <w:sz w:val="24"/>
          <w:szCs w:val="24"/>
        </w:rPr>
        <w:t xml:space="preserve"> корықтың аймақтар.</w:t>
      </w:r>
    </w:p>
    <w:p w:rsidR="00D05FF8" w:rsidRPr="00FD5AD3" w:rsidRDefault="00D05FF8" w:rsidP="00FD5AD3">
      <w:pPr>
        <w:pStyle w:val="a7"/>
        <w:numPr>
          <w:ilvl w:val="0"/>
          <w:numId w:val="13"/>
        </w:numPr>
        <w:shd w:val="clear" w:color="auto" w:fill="FFFFFF"/>
        <w:spacing w:after="0" w:line="240" w:lineRule="auto"/>
        <w:jc w:val="both"/>
        <w:rPr>
          <w:rFonts w:ascii="Times New Roman" w:eastAsia="Times New Roman" w:hAnsi="Times New Roman" w:cs="Times New Roman"/>
          <w:sz w:val="24"/>
          <w:szCs w:val="24"/>
        </w:rPr>
      </w:pPr>
      <w:r w:rsidRPr="00FD5AD3">
        <w:rPr>
          <w:rFonts w:ascii="Times New Roman" w:eastAsia="Times New Roman" w:hAnsi="Times New Roman" w:cs="Times New Roman"/>
          <w:sz w:val="24"/>
          <w:szCs w:val="24"/>
        </w:rPr>
        <w:t>Мемлекеттік табиғи қорықшалар.</w:t>
      </w:r>
    </w:p>
    <w:p w:rsidR="00D05FF8" w:rsidRPr="00FD5AD3" w:rsidRDefault="00D05FF8" w:rsidP="00FD5AD3">
      <w:pPr>
        <w:pStyle w:val="a7"/>
        <w:numPr>
          <w:ilvl w:val="0"/>
          <w:numId w:val="13"/>
        </w:numPr>
        <w:shd w:val="clear" w:color="auto" w:fill="FFFFFF"/>
        <w:spacing w:after="0" w:line="240" w:lineRule="auto"/>
        <w:jc w:val="both"/>
        <w:rPr>
          <w:rFonts w:ascii="Times New Roman" w:eastAsia="Times New Roman" w:hAnsi="Times New Roman" w:cs="Times New Roman"/>
          <w:sz w:val="24"/>
          <w:szCs w:val="24"/>
        </w:rPr>
      </w:pPr>
      <w:r w:rsidRPr="00FD5AD3">
        <w:rPr>
          <w:rFonts w:ascii="Times New Roman" w:eastAsia="Times New Roman" w:hAnsi="Times New Roman" w:cs="Times New Roman"/>
          <w:sz w:val="24"/>
          <w:szCs w:val="24"/>
        </w:rPr>
        <w:t>Мемлекеттік табиғат ескерткіштері.</w:t>
      </w:r>
    </w:p>
    <w:p w:rsidR="00D05FF8" w:rsidRPr="00FD5AD3" w:rsidRDefault="00D05FF8" w:rsidP="00FD5AD3">
      <w:pPr>
        <w:pStyle w:val="a7"/>
        <w:numPr>
          <w:ilvl w:val="0"/>
          <w:numId w:val="13"/>
        </w:numPr>
        <w:shd w:val="clear" w:color="auto" w:fill="FFFFFF"/>
        <w:spacing w:after="0" w:line="240" w:lineRule="auto"/>
        <w:jc w:val="both"/>
        <w:rPr>
          <w:rFonts w:ascii="Times New Roman" w:eastAsia="Times New Roman" w:hAnsi="Times New Roman" w:cs="Times New Roman"/>
          <w:sz w:val="24"/>
          <w:szCs w:val="24"/>
        </w:rPr>
      </w:pPr>
      <w:r w:rsidRPr="00FD5AD3">
        <w:rPr>
          <w:rFonts w:ascii="Times New Roman" w:eastAsia="Times New Roman" w:hAnsi="Times New Roman" w:cs="Times New Roman"/>
          <w:sz w:val="24"/>
          <w:szCs w:val="24"/>
        </w:rPr>
        <w:t>Мемлекеттік зоологиялық бақтар.</w:t>
      </w:r>
    </w:p>
    <w:p w:rsidR="00D05FF8" w:rsidRPr="00FD5AD3" w:rsidRDefault="00D05FF8" w:rsidP="00FD5AD3">
      <w:pPr>
        <w:pStyle w:val="a7"/>
        <w:numPr>
          <w:ilvl w:val="0"/>
          <w:numId w:val="13"/>
        </w:numPr>
        <w:shd w:val="clear" w:color="auto" w:fill="FFFFFF"/>
        <w:spacing w:after="0" w:line="240" w:lineRule="auto"/>
        <w:jc w:val="both"/>
        <w:rPr>
          <w:rFonts w:ascii="Times New Roman" w:eastAsia="Times New Roman" w:hAnsi="Times New Roman" w:cs="Times New Roman"/>
          <w:sz w:val="24"/>
          <w:szCs w:val="24"/>
        </w:rPr>
      </w:pPr>
      <w:r w:rsidRPr="00FD5AD3">
        <w:rPr>
          <w:rFonts w:ascii="Times New Roman" w:eastAsia="Times New Roman" w:hAnsi="Times New Roman" w:cs="Times New Roman"/>
          <w:sz w:val="24"/>
          <w:szCs w:val="24"/>
        </w:rPr>
        <w:t>Мемлекеттік ботаникалық бақтар.</w:t>
      </w:r>
    </w:p>
    <w:p w:rsidR="00D05FF8" w:rsidRPr="00FD5AD3" w:rsidRDefault="00D05FF8" w:rsidP="00FD5AD3">
      <w:pPr>
        <w:pStyle w:val="a7"/>
        <w:numPr>
          <w:ilvl w:val="0"/>
          <w:numId w:val="13"/>
        </w:numPr>
        <w:shd w:val="clear" w:color="auto" w:fill="FFFFFF"/>
        <w:spacing w:after="0" w:line="240" w:lineRule="auto"/>
        <w:jc w:val="both"/>
        <w:rPr>
          <w:rFonts w:ascii="Times New Roman" w:eastAsia="Times New Roman" w:hAnsi="Times New Roman" w:cs="Times New Roman"/>
          <w:sz w:val="24"/>
          <w:szCs w:val="24"/>
        </w:rPr>
      </w:pPr>
      <w:r w:rsidRPr="00FD5AD3">
        <w:rPr>
          <w:rFonts w:ascii="Times New Roman" w:eastAsia="Times New Roman" w:hAnsi="Times New Roman" w:cs="Times New Roman"/>
          <w:sz w:val="24"/>
          <w:szCs w:val="24"/>
        </w:rPr>
        <w:t xml:space="preserve">Мемлекеттік дендрологиялық бақтар және </w:t>
      </w:r>
      <w:proofErr w:type="gramStart"/>
      <w:r w:rsidRPr="00FD5AD3">
        <w:rPr>
          <w:rFonts w:ascii="Times New Roman" w:eastAsia="Times New Roman" w:hAnsi="Times New Roman" w:cs="Times New Roman"/>
          <w:sz w:val="24"/>
          <w:szCs w:val="24"/>
        </w:rPr>
        <w:t>т.б</w:t>
      </w:r>
      <w:proofErr w:type="gramEnd"/>
      <w:r w:rsidRPr="00FD5AD3">
        <w:rPr>
          <w:rFonts w:ascii="Times New Roman" w:eastAsia="Times New Roman" w:hAnsi="Times New Roman" w:cs="Times New Roman"/>
          <w:sz w:val="24"/>
          <w:szCs w:val="24"/>
        </w:rPr>
        <w:t>.</w:t>
      </w:r>
    </w:p>
    <w:p w:rsidR="00CF3399" w:rsidRDefault="00D05FF8" w:rsidP="00D05FF8">
      <w:pPr>
        <w:pStyle w:val="a4"/>
        <w:shd w:val="clear" w:color="auto" w:fill="FFFFFF"/>
        <w:spacing w:before="0" w:beforeAutospacing="0" w:after="0" w:afterAutospacing="0"/>
        <w:ind w:firstLine="708"/>
        <w:jc w:val="both"/>
        <w:rPr>
          <w:lang w:val="kk-KZ"/>
        </w:rPr>
      </w:pPr>
      <w:r w:rsidRPr="00B53020">
        <w:rPr>
          <w:bCs/>
          <w:lang w:val="kk-KZ"/>
        </w:rPr>
        <w:t>Ерекше қорғалатын табиғи аумақтардың соңғы кезде ұйымдастырылып жүрген түріне — биосфералық қорықтар жатады.</w:t>
      </w:r>
      <w:r w:rsidRPr="00747199">
        <w:rPr>
          <w:lang w:val="kk-KZ"/>
        </w:rPr>
        <w:t> Биосфералық қорықтар дүние жүзіндегі кейбір ауқымды аймақтардың табиғатын қорғау және сақтап қалу мақсатында ұйымдастырылады. Онда табиғат қорғау шаралары хал</w:t>
      </w:r>
      <w:r w:rsidR="00CF3399">
        <w:rPr>
          <w:lang w:val="kk-KZ"/>
        </w:rPr>
        <w:t>ықаралық деңгейде жүргізіледі.</w:t>
      </w:r>
    </w:p>
    <w:p w:rsidR="00D05FF8" w:rsidRPr="00747199" w:rsidRDefault="00D05FF8" w:rsidP="00D05FF8">
      <w:pPr>
        <w:pStyle w:val="a4"/>
        <w:shd w:val="clear" w:color="auto" w:fill="FFFFFF"/>
        <w:spacing w:before="0" w:beforeAutospacing="0" w:after="0" w:afterAutospacing="0"/>
        <w:ind w:firstLine="708"/>
        <w:jc w:val="both"/>
        <w:rPr>
          <w:lang w:val="kk-KZ"/>
        </w:rPr>
      </w:pPr>
      <w:r w:rsidRPr="00747199">
        <w:rPr>
          <w:lang w:val="kk-KZ"/>
        </w:rPr>
        <w:t>Мұндай қорықтар табиғаты онша өзгеріске ұшырамаған экожүйелерде ұйымдастырылып, табиғатта үздіксіз болып жататын өзгерістерге бақылау жасалынып талданады. Биосфералық қорықтардың аумағы бірнеше белдемдерге (ішкі, шекаралық және шаруашылық) бөлініп, ғылыми зерттеу жұмыстары жүргізіледі. Қазір дүние жүзінде 350-ге жуық биосфералық қорық ұйымдастырылған</w:t>
      </w:r>
    </w:p>
    <w:p w:rsidR="00D05FF8" w:rsidRPr="00747199" w:rsidRDefault="00D05FF8" w:rsidP="00D05FF8">
      <w:pPr>
        <w:pStyle w:val="a4"/>
        <w:shd w:val="clear" w:color="auto" w:fill="FFFFFF"/>
        <w:spacing w:before="0" w:beforeAutospacing="0" w:after="0" w:afterAutospacing="0"/>
        <w:ind w:firstLine="708"/>
        <w:jc w:val="both"/>
        <w:rPr>
          <w:lang w:val="kk-KZ"/>
        </w:rPr>
      </w:pPr>
      <w:r w:rsidRPr="00747199">
        <w:rPr>
          <w:lang w:val="kk-KZ"/>
        </w:rPr>
        <w:t>Қазақстандағы </w:t>
      </w:r>
      <w:hyperlink r:id="rId57" w:tooltip="Қорғалжын қорығы" w:history="1">
        <w:r w:rsidRPr="00747199">
          <w:rPr>
            <w:rStyle w:val="a3"/>
            <w:color w:val="auto"/>
            <w:u w:val="none"/>
            <w:lang w:val="kk-KZ"/>
          </w:rPr>
          <w:t>Қорғалжын</w:t>
        </w:r>
      </w:hyperlink>
      <w:r w:rsidRPr="00747199">
        <w:rPr>
          <w:lang w:val="kk-KZ"/>
        </w:rPr>
        <w:t> және </w:t>
      </w:r>
      <w:hyperlink r:id="rId58" w:tooltip="Наурызым қорығы" w:history="1">
        <w:r w:rsidRPr="00747199">
          <w:rPr>
            <w:rStyle w:val="a3"/>
            <w:color w:val="auto"/>
            <w:u w:val="none"/>
            <w:lang w:val="kk-KZ"/>
          </w:rPr>
          <w:t>Наурызым</w:t>
        </w:r>
      </w:hyperlink>
      <w:r w:rsidRPr="00747199">
        <w:rPr>
          <w:lang w:val="kk-KZ"/>
        </w:rPr>
        <w:t> қорықтарына биосфералық қорық мәртебесі берілген.</w:t>
      </w:r>
    </w:p>
    <w:p w:rsidR="00D05FF8" w:rsidRPr="00747199" w:rsidRDefault="00D05FF8" w:rsidP="00D05FF8">
      <w:pPr>
        <w:shd w:val="clear" w:color="auto" w:fill="F8F9FA"/>
        <w:spacing w:after="0" w:line="240" w:lineRule="auto"/>
        <w:ind w:firstLine="708"/>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Қорғалжын қорығы</w:t>
      </w:r>
    </w:p>
    <w:p w:rsidR="00D05FF8" w:rsidRPr="00747199" w:rsidRDefault="000A5872" w:rsidP="00D05FF8">
      <w:pPr>
        <w:pStyle w:val="a4"/>
        <w:shd w:val="clear" w:color="auto" w:fill="FFFFFF"/>
        <w:spacing w:before="0" w:beforeAutospacing="0" w:after="0" w:afterAutospacing="0"/>
        <w:jc w:val="both"/>
        <w:rPr>
          <w:lang w:val="kk-KZ"/>
        </w:rPr>
      </w:pPr>
      <w:hyperlink r:id="rId59" w:tooltip="Ақсу-Жабағылы қорығы" w:history="1">
        <w:r w:rsidR="00D05FF8" w:rsidRPr="00747199">
          <w:rPr>
            <w:rStyle w:val="a3"/>
            <w:color w:val="auto"/>
            <w:u w:val="none"/>
            <w:lang w:val="kk-KZ"/>
          </w:rPr>
          <w:t>Ақсу-Жабағылы</w:t>
        </w:r>
      </w:hyperlink>
      <w:r w:rsidR="00D05FF8" w:rsidRPr="00747199">
        <w:rPr>
          <w:lang w:val="kk-KZ"/>
        </w:rPr>
        <w:t>, </w:t>
      </w:r>
      <w:hyperlink r:id="rId60" w:tooltip="Алматы қорығы" w:history="1">
        <w:r w:rsidR="00D05FF8" w:rsidRPr="00747199">
          <w:rPr>
            <w:rStyle w:val="a3"/>
            <w:color w:val="auto"/>
            <w:u w:val="none"/>
            <w:lang w:val="kk-KZ"/>
          </w:rPr>
          <w:t>Алматы</w:t>
        </w:r>
      </w:hyperlink>
      <w:r w:rsidR="00D05FF8" w:rsidRPr="00747199">
        <w:rPr>
          <w:lang w:val="kk-KZ"/>
        </w:rPr>
        <w:t>, </w:t>
      </w:r>
      <w:hyperlink r:id="rId61" w:tooltip="Марқакөл қорығы" w:history="1">
        <w:r w:rsidR="00D05FF8" w:rsidRPr="00747199">
          <w:rPr>
            <w:rStyle w:val="a3"/>
            <w:color w:val="auto"/>
            <w:u w:val="none"/>
            <w:lang w:val="kk-KZ"/>
          </w:rPr>
          <w:t>Марқакөл</w:t>
        </w:r>
      </w:hyperlink>
      <w:r w:rsidR="00D05FF8" w:rsidRPr="00747199">
        <w:rPr>
          <w:lang w:val="kk-KZ"/>
        </w:rPr>
        <w:t> және </w:t>
      </w:r>
      <w:hyperlink r:id="rId62" w:tooltip="Батыс Алтай қорығы" w:history="1">
        <w:r w:rsidR="00D05FF8" w:rsidRPr="00747199">
          <w:rPr>
            <w:rStyle w:val="a3"/>
            <w:color w:val="auto"/>
            <w:u w:val="none"/>
            <w:lang w:val="kk-KZ"/>
          </w:rPr>
          <w:t>Батыс Алтай</w:t>
        </w:r>
      </w:hyperlink>
      <w:r w:rsidR="00D05FF8" w:rsidRPr="00747199">
        <w:rPr>
          <w:lang w:val="kk-KZ"/>
        </w:rPr>
        <w:t> қорықтары таулы алқаптың табиғат байлығын қорғайды. Мысалы, Ақсу-Жабағылы қорығында сарыбауыр аяқсыз кесіртке, үнді жайрасы, Алматы қорығында орақтұмсық, ілбіс, т.б. қорғалады. Ал Алакөл қорығында қара мойнақ шағала, т.б. қорғауға алынған.</w:t>
      </w:r>
    </w:p>
    <w:p w:rsidR="00A25D1D" w:rsidRDefault="00A25D1D" w:rsidP="002C3997">
      <w:pPr>
        <w:spacing w:after="0" w:line="240" w:lineRule="auto"/>
        <w:ind w:left="708"/>
        <w:jc w:val="both"/>
        <w:rPr>
          <w:rFonts w:ascii="Times New Roman" w:hAnsi="Times New Roman" w:cs="Times New Roman"/>
          <w:b/>
          <w:bCs/>
          <w:color w:val="000000"/>
          <w:sz w:val="24"/>
          <w:szCs w:val="24"/>
          <w:lang w:val="kk-KZ"/>
        </w:rPr>
      </w:pPr>
    </w:p>
    <w:p w:rsidR="002C3997" w:rsidRPr="00747199" w:rsidRDefault="002C3997" w:rsidP="002C3997">
      <w:pPr>
        <w:spacing w:after="0" w:line="240" w:lineRule="auto"/>
        <w:ind w:left="708"/>
        <w:jc w:val="both"/>
        <w:rPr>
          <w:rFonts w:ascii="Times New Roman" w:hAnsi="Times New Roman" w:cs="Times New Roman"/>
          <w:sz w:val="24"/>
          <w:szCs w:val="24"/>
          <w:lang w:val="kk-KZ"/>
        </w:rPr>
      </w:pPr>
      <w:r w:rsidRPr="00747199">
        <w:rPr>
          <w:rFonts w:ascii="Times New Roman" w:hAnsi="Times New Roman" w:cs="Times New Roman"/>
          <w:b/>
          <w:bCs/>
          <w:color w:val="000000"/>
          <w:sz w:val="24"/>
          <w:szCs w:val="24"/>
          <w:lang w:val="kk-KZ"/>
        </w:rPr>
        <w:lastRenderedPageBreak/>
        <w:t>Қорытынды</w:t>
      </w:r>
    </w:p>
    <w:p w:rsidR="00CF3399" w:rsidRDefault="002C3997" w:rsidP="002C3997">
      <w:pPr>
        <w:pStyle w:val="a4"/>
        <w:spacing w:before="0" w:beforeAutospacing="0" w:after="0" w:afterAutospacing="0"/>
        <w:ind w:firstLine="708"/>
        <w:jc w:val="both"/>
        <w:rPr>
          <w:color w:val="000000"/>
          <w:lang w:val="kk-KZ"/>
        </w:rPr>
      </w:pPr>
      <w:r w:rsidRPr="00747199">
        <w:rPr>
          <w:color w:val="000000"/>
          <w:lang w:val="kk-KZ"/>
        </w:rPr>
        <w:t xml:space="preserve">Биологиялық әртүрлілікті сақтау мәселесі бірнеше ондаған жылдардан бері тек мамандар мен табиғат қорғаудың жекелеген ынталы адамдарының міндеті болудан қалды, себебі әр бір биологиялық түрді жоғалту тек адамгершілік пен жалпы теориялық пікірлерге ғана емес, сонымен қатар қоғамның экономикалық мүддесіне де нұқсан келтіретініне адамзат баласының толықтай көзі жетті. </w:t>
      </w:r>
    </w:p>
    <w:p w:rsidR="002C3997" w:rsidRPr="00747199" w:rsidRDefault="002C3997" w:rsidP="002C3997">
      <w:pPr>
        <w:pStyle w:val="a4"/>
        <w:spacing w:before="0" w:beforeAutospacing="0" w:after="0" w:afterAutospacing="0"/>
        <w:ind w:firstLine="708"/>
        <w:jc w:val="both"/>
        <w:rPr>
          <w:color w:val="000000"/>
          <w:lang w:val="kk-KZ"/>
        </w:rPr>
      </w:pPr>
      <w:r w:rsidRPr="00747199">
        <w:rPr>
          <w:color w:val="000000"/>
          <w:lang w:val="kk-KZ"/>
        </w:rPr>
        <w:t>Бұған 1992 жылы Рио – де – Жанейрода өткен конференцияда дүние жүзінің көптеген елдері, оның ішінде Қазақстанда қол қойған, биологиялық әртүрлілік туралы Конвенцияның қабылдануы дәлел.</w:t>
      </w:r>
    </w:p>
    <w:p w:rsidR="002C3997" w:rsidRPr="00747199" w:rsidRDefault="002C3997" w:rsidP="002C3997">
      <w:pPr>
        <w:pStyle w:val="a4"/>
        <w:spacing w:before="0" w:beforeAutospacing="0" w:after="0" w:afterAutospacing="0"/>
        <w:ind w:firstLine="708"/>
        <w:jc w:val="both"/>
        <w:rPr>
          <w:color w:val="000000"/>
          <w:lang w:val="kk-KZ"/>
        </w:rPr>
      </w:pPr>
      <w:r w:rsidRPr="00747199">
        <w:rPr>
          <w:color w:val="000000"/>
          <w:lang w:val="kk-KZ"/>
        </w:rPr>
        <w:t>Түрлердің санының күрт төмендеуі мен түрлердің жойылу себептері алуан түрлі. Көбінесе олар мекен ету ортасының өзгеруі немесе бұзылуымен байланысты. Омыртқалы жануарларға қатысты алсақ бұл факторға түрлердің жойылуының 60 пайызы жағдайлары сәйкес келеді. Екінші орында шектен тыс пайдалану , содан кейінгі орында азық қорының кемуі, зиянкестерді жою және кездейсоқ жемтік тұр.</w:t>
      </w:r>
    </w:p>
    <w:p w:rsidR="00CF3399" w:rsidRDefault="002C3997" w:rsidP="002C3997">
      <w:pPr>
        <w:pStyle w:val="a4"/>
        <w:spacing w:before="0" w:beforeAutospacing="0" w:after="0" w:afterAutospacing="0"/>
        <w:ind w:firstLine="708"/>
        <w:jc w:val="both"/>
        <w:rPr>
          <w:color w:val="000000"/>
          <w:lang w:val="kk-KZ"/>
        </w:rPr>
      </w:pPr>
      <w:r w:rsidRPr="00747199">
        <w:rPr>
          <w:color w:val="000000"/>
          <w:lang w:val="kk-KZ"/>
        </w:rPr>
        <w:t xml:space="preserve">Шектен тыс пайдалану қандай да бір кәсіптік маңызы бар жануарлар үшін қауіпті. 1983 жылы тек қана тіс сүйектері үшін ғана 80 мың Африка пілдері жойылды. </w:t>
      </w:r>
    </w:p>
    <w:p w:rsidR="00CF3399" w:rsidRDefault="002C3997" w:rsidP="00CF3399">
      <w:pPr>
        <w:pStyle w:val="a4"/>
        <w:spacing w:before="0" w:beforeAutospacing="0" w:after="0" w:afterAutospacing="0"/>
        <w:ind w:firstLine="708"/>
        <w:jc w:val="both"/>
        <w:rPr>
          <w:color w:val="000000"/>
          <w:lang w:val="kk-KZ"/>
        </w:rPr>
      </w:pPr>
      <w:r w:rsidRPr="00747199">
        <w:rPr>
          <w:color w:val="000000"/>
          <w:lang w:val="kk-KZ"/>
        </w:rPr>
        <w:t>Түрлердің жойылуындағы маңызды себептердің бірі олардың интрдукцияланған, яғни сырттан әкелінген түрлерімен бәсекелестікке қабілетсіз болу. Мұндай құбылыстарға шектелген территорияларға, аралдарда тіршілік ететін түрлер өте сезімтал болып келеді.</w:t>
      </w:r>
    </w:p>
    <w:p w:rsidR="002F3D92" w:rsidRPr="00747199" w:rsidRDefault="002C3997" w:rsidP="00CF3399">
      <w:pPr>
        <w:pStyle w:val="a4"/>
        <w:spacing w:before="0" w:beforeAutospacing="0" w:after="0" w:afterAutospacing="0"/>
        <w:ind w:firstLine="708"/>
        <w:jc w:val="both"/>
        <w:rPr>
          <w:color w:val="000000"/>
          <w:lang w:val="kk-KZ"/>
        </w:rPr>
      </w:pPr>
      <w:r w:rsidRPr="00747199">
        <w:rPr>
          <w:color w:val="000000"/>
          <w:lang w:val="kk-KZ"/>
        </w:rPr>
        <w:t>Экологиялық мәселелерді және биологиялық алуантүрлілікті сақтаудың бір жолы – Қызыл кітап. Табиғи ресурстары мен табиғатты қорғаудың халықаралық одағы (МСОП) бүкіл планетаның Қызыл кітабын құрастырған. </w:t>
      </w:r>
    </w:p>
    <w:p w:rsidR="000224CC" w:rsidRDefault="000224CC" w:rsidP="00B53020">
      <w:pPr>
        <w:spacing w:after="0" w:line="240" w:lineRule="auto"/>
        <w:rPr>
          <w:rFonts w:ascii="Times New Roman" w:eastAsia="Times New Roman" w:hAnsi="Times New Roman" w:cs="Times New Roman"/>
          <w:b/>
          <w:bCs/>
          <w:iCs/>
          <w:color w:val="000000"/>
          <w:sz w:val="24"/>
          <w:szCs w:val="24"/>
          <w:lang w:val="kk-KZ"/>
        </w:rPr>
      </w:pPr>
    </w:p>
    <w:p w:rsidR="000224CC" w:rsidRPr="00747199" w:rsidRDefault="000224CC" w:rsidP="000224CC">
      <w:pPr>
        <w:spacing w:after="0" w:line="240" w:lineRule="auto"/>
        <w:ind w:left="1" w:firstLine="708"/>
        <w:jc w:val="both"/>
        <w:rPr>
          <w:rFonts w:ascii="Times New Roman" w:hAnsi="Times New Roman" w:cs="Times New Roman"/>
          <w:b/>
          <w:sz w:val="24"/>
          <w:szCs w:val="24"/>
          <w:lang w:val="kk-KZ"/>
        </w:rPr>
      </w:pPr>
      <w:r w:rsidRPr="00747199">
        <w:rPr>
          <w:rFonts w:ascii="Times New Roman" w:hAnsi="Times New Roman" w:cs="Times New Roman"/>
          <w:b/>
          <w:sz w:val="24"/>
          <w:szCs w:val="24"/>
          <w:lang w:val="kk-KZ"/>
        </w:rPr>
        <w:t>Бақылау сұрақтары:</w:t>
      </w:r>
    </w:p>
    <w:p w:rsidR="00B53020" w:rsidRPr="00B53020" w:rsidRDefault="00B53020" w:rsidP="00B53020">
      <w:pPr>
        <w:spacing w:after="0" w:line="240" w:lineRule="auto"/>
        <w:ind w:firstLine="709"/>
        <w:jc w:val="both"/>
        <w:rPr>
          <w:rFonts w:ascii="Times New Roman" w:hAnsi="Times New Roman" w:cs="Times New Roman"/>
          <w:bCs/>
          <w:sz w:val="24"/>
          <w:szCs w:val="24"/>
          <w:lang w:val="kk-KZ"/>
        </w:rPr>
      </w:pPr>
      <w:r w:rsidRPr="00B53020">
        <w:rPr>
          <w:rFonts w:ascii="Times New Roman" w:hAnsi="Times New Roman" w:cs="Times New Roman"/>
          <w:bCs/>
          <w:sz w:val="24"/>
          <w:szCs w:val="24"/>
          <w:lang w:val="kk-KZ"/>
        </w:rPr>
        <w:t>1.Қазақстанда ерекше қорғалатын табиғи аумақтар</w:t>
      </w:r>
      <w:r>
        <w:rPr>
          <w:rFonts w:ascii="Times New Roman" w:hAnsi="Times New Roman" w:cs="Times New Roman"/>
          <w:bCs/>
          <w:sz w:val="24"/>
          <w:szCs w:val="24"/>
          <w:lang w:val="kk-KZ"/>
        </w:rPr>
        <w:t>ды түсіндір?</w:t>
      </w:r>
    </w:p>
    <w:p w:rsidR="00B53020" w:rsidRPr="00B53020" w:rsidRDefault="00B53020" w:rsidP="00B53020">
      <w:pPr>
        <w:spacing w:after="0" w:line="240" w:lineRule="auto"/>
        <w:ind w:firstLine="709"/>
        <w:jc w:val="both"/>
        <w:rPr>
          <w:rFonts w:ascii="Times New Roman" w:hAnsi="Times New Roman" w:cs="Times New Roman"/>
          <w:sz w:val="24"/>
          <w:szCs w:val="24"/>
          <w:lang w:val="kk-KZ"/>
        </w:rPr>
      </w:pPr>
      <w:r w:rsidRPr="00B53020">
        <w:rPr>
          <w:rFonts w:ascii="Times New Roman" w:hAnsi="Times New Roman" w:cs="Times New Roman"/>
          <w:bCs/>
          <w:sz w:val="24"/>
          <w:szCs w:val="24"/>
          <w:lang w:val="kk-KZ"/>
        </w:rPr>
        <w:t>2.</w:t>
      </w:r>
      <w:r w:rsidRPr="00B53020">
        <w:rPr>
          <w:rFonts w:ascii="Times New Roman" w:hAnsi="Times New Roman" w:cs="Times New Roman"/>
          <w:sz w:val="24"/>
          <w:szCs w:val="24"/>
          <w:lang w:val="kk-KZ"/>
        </w:rPr>
        <w:t> Ерекше корғалатын табиғи биосфералық қорықтар</w:t>
      </w:r>
      <w:r>
        <w:rPr>
          <w:rFonts w:ascii="Times New Roman" w:hAnsi="Times New Roman" w:cs="Times New Roman"/>
          <w:sz w:val="24"/>
          <w:szCs w:val="24"/>
          <w:lang w:val="kk-KZ"/>
        </w:rPr>
        <w:t xml:space="preserve"> қандай белгілері мен ерекшеленеді.</w:t>
      </w:r>
    </w:p>
    <w:p w:rsidR="000224CC" w:rsidRPr="00747199" w:rsidRDefault="000224CC" w:rsidP="000224CC">
      <w:pPr>
        <w:spacing w:after="0" w:line="240" w:lineRule="auto"/>
        <w:jc w:val="center"/>
        <w:rPr>
          <w:rFonts w:ascii="Times New Roman" w:hAnsi="Times New Roman" w:cs="Times New Roman"/>
          <w:b/>
          <w:sz w:val="24"/>
          <w:szCs w:val="24"/>
          <w:lang w:val="kk-KZ"/>
        </w:rPr>
      </w:pPr>
    </w:p>
    <w:p w:rsidR="000224CC" w:rsidRPr="00747199" w:rsidRDefault="000224CC" w:rsidP="000224CC">
      <w:pPr>
        <w:shd w:val="clear" w:color="auto" w:fill="FFFFFF"/>
        <w:spacing w:after="0" w:line="240" w:lineRule="auto"/>
        <w:ind w:firstLine="567"/>
        <w:outlineLvl w:val="1"/>
        <w:rPr>
          <w:rFonts w:ascii="Times New Roman" w:hAnsi="Times New Roman" w:cs="Times New Roman"/>
          <w:kern w:val="36"/>
          <w:sz w:val="24"/>
          <w:szCs w:val="24"/>
          <w:lang w:val="kk-KZ"/>
        </w:rPr>
      </w:pPr>
      <w:r w:rsidRPr="00747199">
        <w:rPr>
          <w:rFonts w:ascii="Times New Roman" w:hAnsi="Times New Roman" w:cs="Times New Roman"/>
          <w:b/>
          <w:bCs/>
          <w:kern w:val="36"/>
          <w:sz w:val="24"/>
          <w:szCs w:val="24"/>
          <w:lang w:val="kk-KZ"/>
        </w:rPr>
        <w:t>Әдебиеттер:</w:t>
      </w:r>
    </w:p>
    <w:p w:rsidR="000224CC" w:rsidRPr="00747199" w:rsidRDefault="000224CC" w:rsidP="000224CC">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 xml:space="preserve">1.Н.Ә. Назарбаев «Қазақстан өз дамуындағы жаңа серпіліс жасау қарсаңында Қазақстанның әлемдегі бәсекеге барынша қабілетті 50 елдің қатарына кіру стратегиясы» атты 2006 жылғы Жолдауы, </w:t>
      </w:r>
      <w:r w:rsidRPr="00747199">
        <w:rPr>
          <w:rFonts w:ascii="Times New Roman" w:hAnsi="Times New Roman" w:cs="Times New Roman"/>
          <w:sz w:val="24"/>
          <w:szCs w:val="24"/>
          <w:u w:val="single"/>
          <w:lang w:val="kk-KZ"/>
        </w:rPr>
        <w:t>www.president.kz</w:t>
      </w:r>
      <w:r w:rsidRPr="00747199">
        <w:rPr>
          <w:rFonts w:ascii="Times New Roman" w:hAnsi="Times New Roman" w:cs="Times New Roman"/>
          <w:sz w:val="24"/>
          <w:szCs w:val="24"/>
          <w:lang w:val="kk-KZ"/>
        </w:rPr>
        <w:t>. сайты</w:t>
      </w:r>
    </w:p>
    <w:p w:rsidR="000224CC" w:rsidRPr="000224CC" w:rsidRDefault="000224CC" w:rsidP="000224CC">
      <w:pPr>
        <w:shd w:val="clear" w:color="auto" w:fill="FFFFFF"/>
        <w:spacing w:after="0" w:line="240" w:lineRule="auto"/>
        <w:jc w:val="both"/>
        <w:rPr>
          <w:rFonts w:ascii="Times New Roman" w:hAnsi="Times New Roman" w:cs="Times New Roman"/>
          <w:sz w:val="24"/>
          <w:szCs w:val="24"/>
          <w:lang w:val="kk-KZ"/>
        </w:rPr>
      </w:pPr>
      <w:r w:rsidRPr="00747199">
        <w:rPr>
          <w:rFonts w:ascii="Times New Roman" w:hAnsi="Times New Roman" w:cs="Times New Roman"/>
          <w:sz w:val="24"/>
          <w:szCs w:val="24"/>
          <w:lang w:val="kk-KZ"/>
        </w:rPr>
        <w:t>2.</w:t>
      </w:r>
      <w:r w:rsidRPr="00747199">
        <w:rPr>
          <w:rFonts w:ascii="Times New Roman" w:hAnsi="Times New Roman" w:cs="Times New Roman"/>
          <w:sz w:val="24"/>
          <w:szCs w:val="24"/>
        </w:rPr>
        <w:t>Бекмаганбетов Р. «Экономико-экологические факторы и механизмы их развития в условиях рынка»// Экология. Устойчивое развитие№12, дек. 2004 г.</w:t>
      </w:r>
    </w:p>
    <w:p w:rsidR="00A25D1D" w:rsidRPr="00CB4277" w:rsidRDefault="00A25D1D" w:rsidP="00A25D1D">
      <w:pPr>
        <w:shd w:val="clear" w:color="auto" w:fill="FFFFFF"/>
        <w:spacing w:after="0" w:line="240" w:lineRule="auto"/>
        <w:jc w:val="both"/>
        <w:rPr>
          <w:rFonts w:ascii="Times New Roman" w:hAnsi="Times New Roman" w:cs="Times New Roman"/>
          <w:sz w:val="24"/>
          <w:szCs w:val="24"/>
        </w:rPr>
      </w:pPr>
      <w:r w:rsidRPr="00747199">
        <w:rPr>
          <w:rFonts w:ascii="Times New Roman" w:hAnsi="Times New Roman" w:cs="Times New Roman"/>
          <w:sz w:val="24"/>
          <w:szCs w:val="24"/>
          <w:lang w:val="kk-KZ"/>
        </w:rPr>
        <w:t>3.</w:t>
      </w:r>
      <w:r w:rsidRPr="00747199">
        <w:rPr>
          <w:rFonts w:ascii="Times New Roman" w:hAnsi="Times New Roman" w:cs="Times New Roman"/>
          <w:sz w:val="24"/>
          <w:szCs w:val="24"/>
        </w:rPr>
        <w:t>Кажымуратова А. «Влияние экологического фактора на уровень жизни населения в Республике Казахстан»// Саясат-</w:t>
      </w:r>
      <w:proofErr w:type="gramStart"/>
      <w:r w:rsidRPr="00747199">
        <w:rPr>
          <w:rFonts w:ascii="Times New Roman" w:hAnsi="Times New Roman" w:cs="Times New Roman"/>
          <w:sz w:val="24"/>
          <w:szCs w:val="24"/>
        </w:rPr>
        <w:t>Policy</w:t>
      </w:r>
      <w:proofErr w:type="gramEnd"/>
      <w:r w:rsidRPr="00747199">
        <w:rPr>
          <w:rFonts w:ascii="Times New Roman" w:hAnsi="Times New Roman" w:cs="Times New Roman"/>
          <w:sz w:val="24"/>
          <w:szCs w:val="24"/>
        </w:rPr>
        <w:t xml:space="preserve"> №7, 2002 г.</w:t>
      </w:r>
    </w:p>
    <w:p w:rsidR="003527B8" w:rsidRDefault="003527B8"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5149A1" w:rsidRDefault="005149A1"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Default="00C63534" w:rsidP="003527B8">
      <w:pPr>
        <w:spacing w:after="0" w:line="240" w:lineRule="auto"/>
        <w:ind w:firstLine="709"/>
        <w:jc w:val="both"/>
        <w:rPr>
          <w:rFonts w:ascii="Times New Roman" w:hAnsi="Times New Roman" w:cs="Times New Roman"/>
          <w:b/>
          <w:sz w:val="24"/>
          <w:szCs w:val="24"/>
          <w:lang w:val="kk-KZ"/>
        </w:rPr>
      </w:pPr>
    </w:p>
    <w:p w:rsidR="00C63534" w:rsidRPr="005149A1" w:rsidRDefault="00C63534" w:rsidP="003527B8">
      <w:pPr>
        <w:spacing w:after="0" w:line="240" w:lineRule="auto"/>
        <w:ind w:firstLine="709"/>
        <w:jc w:val="both"/>
        <w:rPr>
          <w:rFonts w:ascii="Times New Roman" w:hAnsi="Times New Roman" w:cs="Times New Roman"/>
          <w:b/>
          <w:sz w:val="24"/>
          <w:szCs w:val="24"/>
          <w:lang w:val="kk-KZ"/>
        </w:rPr>
      </w:pPr>
    </w:p>
    <w:sectPr w:rsidR="00C63534" w:rsidRPr="005149A1" w:rsidSect="00CC3D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2066"/>
    <w:multiLevelType w:val="hybridMultilevel"/>
    <w:tmpl w:val="D28E3526"/>
    <w:lvl w:ilvl="0" w:tplc="AEA819D2">
      <w:start w:val="4"/>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12E0486C"/>
    <w:multiLevelType w:val="multilevel"/>
    <w:tmpl w:val="25045D86"/>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D5D270C"/>
    <w:multiLevelType w:val="hybridMultilevel"/>
    <w:tmpl w:val="40B25D66"/>
    <w:lvl w:ilvl="0" w:tplc="CDF832DA">
      <w:start w:val="1"/>
      <w:numFmt w:val="decimal"/>
      <w:lvlText w:val="%1."/>
      <w:lvlJc w:val="left"/>
      <w:pPr>
        <w:ind w:left="1069" w:hanging="360"/>
      </w:pPr>
      <w:rPr>
        <w:rFonts w:eastAsiaTheme="minorEastAsia"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6EC72AC"/>
    <w:multiLevelType w:val="hybridMultilevel"/>
    <w:tmpl w:val="3496EF52"/>
    <w:lvl w:ilvl="0" w:tplc="0C7C5E4E">
      <w:start w:val="2"/>
      <w:numFmt w:val="bullet"/>
      <w:lvlText w:val="-"/>
      <w:lvlJc w:val="left"/>
      <w:pPr>
        <w:ind w:left="405" w:hanging="360"/>
      </w:pPr>
      <w:rPr>
        <w:rFonts w:ascii="Times New Roman" w:eastAsia="Times New Roman" w:hAnsi="Times New Roman" w:cs="Times New Roman"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4">
    <w:nsid w:val="28DA7F5A"/>
    <w:multiLevelType w:val="multilevel"/>
    <w:tmpl w:val="D598A8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350713"/>
    <w:multiLevelType w:val="multilevel"/>
    <w:tmpl w:val="22BAB798"/>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B7D7A87"/>
    <w:multiLevelType w:val="multilevel"/>
    <w:tmpl w:val="DCE4BA56"/>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7">
    <w:nsid w:val="450E670E"/>
    <w:multiLevelType w:val="multilevel"/>
    <w:tmpl w:val="8432DFB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nsid w:val="5BC430B3"/>
    <w:multiLevelType w:val="hybridMultilevel"/>
    <w:tmpl w:val="40B25D66"/>
    <w:lvl w:ilvl="0" w:tplc="CDF832DA">
      <w:start w:val="1"/>
      <w:numFmt w:val="decimal"/>
      <w:lvlText w:val="%1."/>
      <w:lvlJc w:val="left"/>
      <w:pPr>
        <w:ind w:left="1069" w:hanging="360"/>
      </w:pPr>
      <w:rPr>
        <w:rFonts w:eastAsiaTheme="minorEastAsia"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F6127A4"/>
    <w:multiLevelType w:val="multilevel"/>
    <w:tmpl w:val="E5ACB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3000BD4"/>
    <w:multiLevelType w:val="hybridMultilevel"/>
    <w:tmpl w:val="7CB25CBC"/>
    <w:lvl w:ilvl="0" w:tplc="037CFD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7BC630B2"/>
    <w:multiLevelType w:val="multilevel"/>
    <w:tmpl w:val="B4687C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E1653DE"/>
    <w:multiLevelType w:val="multilevel"/>
    <w:tmpl w:val="5FACA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11"/>
  </w:num>
  <w:num w:numId="4">
    <w:abstractNumId w:val="7"/>
  </w:num>
  <w:num w:numId="5">
    <w:abstractNumId w:val="4"/>
  </w:num>
  <w:num w:numId="6">
    <w:abstractNumId w:val="6"/>
  </w:num>
  <w:num w:numId="7">
    <w:abstractNumId w:val="10"/>
  </w:num>
  <w:num w:numId="8">
    <w:abstractNumId w:val="12"/>
  </w:num>
  <w:num w:numId="9">
    <w:abstractNumId w:val="9"/>
  </w:num>
  <w:num w:numId="10">
    <w:abstractNumId w:val="2"/>
  </w:num>
  <w:num w:numId="11">
    <w:abstractNumId w:val="8"/>
  </w:num>
  <w:num w:numId="12">
    <w:abstractNumId w:val="0"/>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3527B8"/>
    <w:rsid w:val="0000434B"/>
    <w:rsid w:val="00004C00"/>
    <w:rsid w:val="000224CC"/>
    <w:rsid w:val="0002277F"/>
    <w:rsid w:val="00023ED8"/>
    <w:rsid w:val="00072CEC"/>
    <w:rsid w:val="000A5872"/>
    <w:rsid w:val="000B43C3"/>
    <w:rsid w:val="000B4719"/>
    <w:rsid w:val="000D3F8B"/>
    <w:rsid w:val="0014690B"/>
    <w:rsid w:val="0015142C"/>
    <w:rsid w:val="0015660E"/>
    <w:rsid w:val="001C1BB6"/>
    <w:rsid w:val="001D2151"/>
    <w:rsid w:val="00224C4D"/>
    <w:rsid w:val="002C3997"/>
    <w:rsid w:val="002E2362"/>
    <w:rsid w:val="002F3D92"/>
    <w:rsid w:val="00326D8F"/>
    <w:rsid w:val="003274EE"/>
    <w:rsid w:val="00343535"/>
    <w:rsid w:val="003519AC"/>
    <w:rsid w:val="003527B8"/>
    <w:rsid w:val="00402874"/>
    <w:rsid w:val="00424EB1"/>
    <w:rsid w:val="004533F4"/>
    <w:rsid w:val="004D243D"/>
    <w:rsid w:val="005149A1"/>
    <w:rsid w:val="00517E7D"/>
    <w:rsid w:val="00543AF5"/>
    <w:rsid w:val="00593AA6"/>
    <w:rsid w:val="005C501E"/>
    <w:rsid w:val="005E109C"/>
    <w:rsid w:val="0060170A"/>
    <w:rsid w:val="00661E4D"/>
    <w:rsid w:val="006C3D67"/>
    <w:rsid w:val="00726316"/>
    <w:rsid w:val="00747199"/>
    <w:rsid w:val="00762B3E"/>
    <w:rsid w:val="00792012"/>
    <w:rsid w:val="007967CC"/>
    <w:rsid w:val="00796A52"/>
    <w:rsid w:val="007A54BF"/>
    <w:rsid w:val="007A7873"/>
    <w:rsid w:val="00891C5E"/>
    <w:rsid w:val="00904E33"/>
    <w:rsid w:val="009471D0"/>
    <w:rsid w:val="009A2A63"/>
    <w:rsid w:val="009E6930"/>
    <w:rsid w:val="009F7F40"/>
    <w:rsid w:val="00A12C7A"/>
    <w:rsid w:val="00A25380"/>
    <w:rsid w:val="00A25D1D"/>
    <w:rsid w:val="00A30EC5"/>
    <w:rsid w:val="00A90197"/>
    <w:rsid w:val="00A97914"/>
    <w:rsid w:val="00AF626A"/>
    <w:rsid w:val="00B04DEB"/>
    <w:rsid w:val="00B14D8D"/>
    <w:rsid w:val="00B53020"/>
    <w:rsid w:val="00B851F6"/>
    <w:rsid w:val="00B86C60"/>
    <w:rsid w:val="00BB359F"/>
    <w:rsid w:val="00C02A34"/>
    <w:rsid w:val="00C2484F"/>
    <w:rsid w:val="00C63534"/>
    <w:rsid w:val="00CB4277"/>
    <w:rsid w:val="00CC3D2B"/>
    <w:rsid w:val="00CF3399"/>
    <w:rsid w:val="00D028F6"/>
    <w:rsid w:val="00D03066"/>
    <w:rsid w:val="00D05FF8"/>
    <w:rsid w:val="00D32515"/>
    <w:rsid w:val="00D750E8"/>
    <w:rsid w:val="00D775FB"/>
    <w:rsid w:val="00DC0227"/>
    <w:rsid w:val="00DF6431"/>
    <w:rsid w:val="00E428A5"/>
    <w:rsid w:val="00E838F3"/>
    <w:rsid w:val="00EA2417"/>
    <w:rsid w:val="00F12819"/>
    <w:rsid w:val="00F5126F"/>
    <w:rsid w:val="00F53CF9"/>
    <w:rsid w:val="00F62836"/>
    <w:rsid w:val="00F77A20"/>
    <w:rsid w:val="00FD5A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3D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527B8"/>
    <w:rPr>
      <w:color w:val="0000FF"/>
      <w:u w:val="single"/>
    </w:rPr>
  </w:style>
  <w:style w:type="paragraph" w:styleId="a4">
    <w:name w:val="Normal (Web)"/>
    <w:basedOn w:val="a"/>
    <w:uiPriority w:val="99"/>
    <w:unhideWhenUsed/>
    <w:rsid w:val="003527B8"/>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3527B8"/>
    <w:pPr>
      <w:spacing w:after="0" w:line="240" w:lineRule="auto"/>
    </w:pPr>
    <w:rPr>
      <w:rFonts w:ascii="Calibri" w:eastAsia="Times New Roman" w:hAnsi="Calibri" w:cs="Times New Roman"/>
    </w:rPr>
  </w:style>
  <w:style w:type="character" w:styleId="a6">
    <w:name w:val="Strong"/>
    <w:basedOn w:val="a0"/>
    <w:uiPriority w:val="22"/>
    <w:qFormat/>
    <w:rsid w:val="003527B8"/>
    <w:rPr>
      <w:b/>
      <w:bCs/>
    </w:rPr>
  </w:style>
  <w:style w:type="paragraph" w:styleId="a7">
    <w:name w:val="List Paragraph"/>
    <w:basedOn w:val="a"/>
    <w:uiPriority w:val="34"/>
    <w:qFormat/>
    <w:rsid w:val="00402874"/>
    <w:pPr>
      <w:ind w:left="720"/>
      <w:contextualSpacing/>
    </w:pPr>
  </w:style>
  <w:style w:type="paragraph" w:customStyle="1" w:styleId="Style4">
    <w:name w:val="Style4"/>
    <w:basedOn w:val="a"/>
    <w:rsid w:val="00792012"/>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
    <w:name w:val="Style2"/>
    <w:basedOn w:val="a"/>
    <w:rsid w:val="00792012"/>
    <w:pPr>
      <w:widowControl w:val="0"/>
      <w:autoSpaceDE w:val="0"/>
      <w:autoSpaceDN w:val="0"/>
      <w:adjustRightInd w:val="0"/>
      <w:spacing w:after="0" w:line="209" w:lineRule="exact"/>
      <w:ind w:firstLine="499"/>
    </w:pPr>
    <w:rPr>
      <w:rFonts w:ascii="Times New Roman" w:eastAsia="Times New Roman" w:hAnsi="Times New Roman" w:cs="Times New Roman"/>
      <w:sz w:val="24"/>
      <w:szCs w:val="24"/>
    </w:rPr>
  </w:style>
  <w:style w:type="paragraph" w:customStyle="1" w:styleId="Style8">
    <w:name w:val="Style8"/>
    <w:basedOn w:val="a"/>
    <w:rsid w:val="00792012"/>
    <w:pPr>
      <w:widowControl w:val="0"/>
      <w:autoSpaceDE w:val="0"/>
      <w:autoSpaceDN w:val="0"/>
      <w:adjustRightInd w:val="0"/>
      <w:spacing w:after="0" w:line="230" w:lineRule="exact"/>
      <w:ind w:firstLine="72"/>
    </w:pPr>
    <w:rPr>
      <w:rFonts w:ascii="Times New Roman" w:eastAsia="Times New Roman" w:hAnsi="Times New Roman" w:cs="Times New Roman"/>
      <w:sz w:val="24"/>
      <w:szCs w:val="24"/>
    </w:rPr>
  </w:style>
  <w:style w:type="paragraph" w:customStyle="1" w:styleId="Style3">
    <w:name w:val="Style3"/>
    <w:basedOn w:val="a"/>
    <w:rsid w:val="00792012"/>
    <w:pPr>
      <w:widowControl w:val="0"/>
      <w:autoSpaceDE w:val="0"/>
      <w:autoSpaceDN w:val="0"/>
      <w:adjustRightInd w:val="0"/>
      <w:spacing w:after="0" w:line="312" w:lineRule="exact"/>
      <w:ind w:hanging="922"/>
    </w:pPr>
    <w:rPr>
      <w:rFonts w:ascii="Times New Roman" w:eastAsia="Times New Roman" w:hAnsi="Times New Roman" w:cs="Times New Roman"/>
      <w:sz w:val="24"/>
      <w:szCs w:val="24"/>
    </w:rPr>
  </w:style>
  <w:style w:type="paragraph" w:customStyle="1" w:styleId="Style5">
    <w:name w:val="Style5"/>
    <w:basedOn w:val="a"/>
    <w:rsid w:val="00792012"/>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7">
    <w:name w:val="Style7"/>
    <w:basedOn w:val="a"/>
    <w:rsid w:val="0079201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9">
    <w:name w:val="Font Style29"/>
    <w:basedOn w:val="a0"/>
    <w:rsid w:val="00792012"/>
    <w:rPr>
      <w:rFonts w:ascii="Times New Roman" w:hAnsi="Times New Roman" w:cs="Times New Roman" w:hint="default"/>
      <w:spacing w:val="-20"/>
      <w:sz w:val="32"/>
      <w:szCs w:val="32"/>
    </w:rPr>
  </w:style>
  <w:style w:type="character" w:customStyle="1" w:styleId="FontStyle34">
    <w:name w:val="Font Style34"/>
    <w:basedOn w:val="a0"/>
    <w:rsid w:val="00792012"/>
    <w:rPr>
      <w:rFonts w:ascii="Times New Roman" w:hAnsi="Times New Roman" w:cs="Times New Roman" w:hint="default"/>
      <w:sz w:val="14"/>
      <w:szCs w:val="14"/>
    </w:rPr>
  </w:style>
  <w:style w:type="character" w:customStyle="1" w:styleId="FontStyle35">
    <w:name w:val="Font Style35"/>
    <w:basedOn w:val="a0"/>
    <w:rsid w:val="00792012"/>
    <w:rPr>
      <w:rFonts w:ascii="Times New Roman" w:hAnsi="Times New Roman" w:cs="Times New Roman" w:hint="default"/>
      <w:sz w:val="18"/>
      <w:szCs w:val="18"/>
    </w:rPr>
  </w:style>
  <w:style w:type="paragraph" w:styleId="a8">
    <w:name w:val="Balloon Text"/>
    <w:basedOn w:val="a"/>
    <w:link w:val="a9"/>
    <w:uiPriority w:val="99"/>
    <w:semiHidden/>
    <w:unhideWhenUsed/>
    <w:rsid w:val="0079201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920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20524">
      <w:bodyDiv w:val="1"/>
      <w:marLeft w:val="0"/>
      <w:marRight w:val="0"/>
      <w:marTop w:val="0"/>
      <w:marBottom w:val="0"/>
      <w:divBdr>
        <w:top w:val="none" w:sz="0" w:space="0" w:color="auto"/>
        <w:left w:val="none" w:sz="0" w:space="0" w:color="auto"/>
        <w:bottom w:val="none" w:sz="0" w:space="0" w:color="auto"/>
        <w:right w:val="none" w:sz="0" w:space="0" w:color="auto"/>
      </w:divBdr>
    </w:div>
    <w:div w:id="14044461">
      <w:bodyDiv w:val="1"/>
      <w:marLeft w:val="0"/>
      <w:marRight w:val="0"/>
      <w:marTop w:val="0"/>
      <w:marBottom w:val="0"/>
      <w:divBdr>
        <w:top w:val="none" w:sz="0" w:space="0" w:color="auto"/>
        <w:left w:val="none" w:sz="0" w:space="0" w:color="auto"/>
        <w:bottom w:val="none" w:sz="0" w:space="0" w:color="auto"/>
        <w:right w:val="none" w:sz="0" w:space="0" w:color="auto"/>
      </w:divBdr>
    </w:div>
    <w:div w:id="315915473">
      <w:bodyDiv w:val="1"/>
      <w:marLeft w:val="0"/>
      <w:marRight w:val="0"/>
      <w:marTop w:val="0"/>
      <w:marBottom w:val="0"/>
      <w:divBdr>
        <w:top w:val="none" w:sz="0" w:space="0" w:color="auto"/>
        <w:left w:val="none" w:sz="0" w:space="0" w:color="auto"/>
        <w:bottom w:val="none" w:sz="0" w:space="0" w:color="auto"/>
        <w:right w:val="none" w:sz="0" w:space="0" w:color="auto"/>
      </w:divBdr>
    </w:div>
    <w:div w:id="496379995">
      <w:bodyDiv w:val="1"/>
      <w:marLeft w:val="0"/>
      <w:marRight w:val="0"/>
      <w:marTop w:val="0"/>
      <w:marBottom w:val="0"/>
      <w:divBdr>
        <w:top w:val="none" w:sz="0" w:space="0" w:color="auto"/>
        <w:left w:val="none" w:sz="0" w:space="0" w:color="auto"/>
        <w:bottom w:val="none" w:sz="0" w:space="0" w:color="auto"/>
        <w:right w:val="none" w:sz="0" w:space="0" w:color="auto"/>
      </w:divBdr>
    </w:div>
    <w:div w:id="520357463">
      <w:bodyDiv w:val="1"/>
      <w:marLeft w:val="0"/>
      <w:marRight w:val="0"/>
      <w:marTop w:val="0"/>
      <w:marBottom w:val="0"/>
      <w:divBdr>
        <w:top w:val="none" w:sz="0" w:space="0" w:color="auto"/>
        <w:left w:val="none" w:sz="0" w:space="0" w:color="auto"/>
        <w:bottom w:val="none" w:sz="0" w:space="0" w:color="auto"/>
        <w:right w:val="none" w:sz="0" w:space="0" w:color="auto"/>
      </w:divBdr>
      <w:divsChild>
        <w:div w:id="1421177831">
          <w:marLeft w:val="336"/>
          <w:marRight w:val="0"/>
          <w:marTop w:val="120"/>
          <w:marBottom w:val="312"/>
          <w:divBdr>
            <w:top w:val="none" w:sz="0" w:space="0" w:color="auto"/>
            <w:left w:val="none" w:sz="0" w:space="0" w:color="auto"/>
            <w:bottom w:val="none" w:sz="0" w:space="0" w:color="auto"/>
            <w:right w:val="none" w:sz="0" w:space="0" w:color="auto"/>
          </w:divBdr>
          <w:divsChild>
            <w:div w:id="22074756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521553878">
      <w:bodyDiv w:val="1"/>
      <w:marLeft w:val="0"/>
      <w:marRight w:val="0"/>
      <w:marTop w:val="0"/>
      <w:marBottom w:val="0"/>
      <w:divBdr>
        <w:top w:val="none" w:sz="0" w:space="0" w:color="auto"/>
        <w:left w:val="none" w:sz="0" w:space="0" w:color="auto"/>
        <w:bottom w:val="none" w:sz="0" w:space="0" w:color="auto"/>
        <w:right w:val="none" w:sz="0" w:space="0" w:color="auto"/>
      </w:divBdr>
    </w:div>
    <w:div w:id="569773563">
      <w:bodyDiv w:val="1"/>
      <w:marLeft w:val="0"/>
      <w:marRight w:val="0"/>
      <w:marTop w:val="0"/>
      <w:marBottom w:val="0"/>
      <w:divBdr>
        <w:top w:val="none" w:sz="0" w:space="0" w:color="auto"/>
        <w:left w:val="none" w:sz="0" w:space="0" w:color="auto"/>
        <w:bottom w:val="none" w:sz="0" w:space="0" w:color="auto"/>
        <w:right w:val="none" w:sz="0" w:space="0" w:color="auto"/>
      </w:divBdr>
    </w:div>
    <w:div w:id="705762574">
      <w:bodyDiv w:val="1"/>
      <w:marLeft w:val="0"/>
      <w:marRight w:val="0"/>
      <w:marTop w:val="0"/>
      <w:marBottom w:val="0"/>
      <w:divBdr>
        <w:top w:val="none" w:sz="0" w:space="0" w:color="auto"/>
        <w:left w:val="none" w:sz="0" w:space="0" w:color="auto"/>
        <w:bottom w:val="none" w:sz="0" w:space="0" w:color="auto"/>
        <w:right w:val="none" w:sz="0" w:space="0" w:color="auto"/>
      </w:divBdr>
    </w:div>
    <w:div w:id="804352950">
      <w:bodyDiv w:val="1"/>
      <w:marLeft w:val="0"/>
      <w:marRight w:val="0"/>
      <w:marTop w:val="0"/>
      <w:marBottom w:val="0"/>
      <w:divBdr>
        <w:top w:val="none" w:sz="0" w:space="0" w:color="auto"/>
        <w:left w:val="none" w:sz="0" w:space="0" w:color="auto"/>
        <w:bottom w:val="none" w:sz="0" w:space="0" w:color="auto"/>
        <w:right w:val="none" w:sz="0" w:space="0" w:color="auto"/>
      </w:divBdr>
    </w:div>
    <w:div w:id="954753728">
      <w:bodyDiv w:val="1"/>
      <w:marLeft w:val="0"/>
      <w:marRight w:val="0"/>
      <w:marTop w:val="0"/>
      <w:marBottom w:val="0"/>
      <w:divBdr>
        <w:top w:val="none" w:sz="0" w:space="0" w:color="auto"/>
        <w:left w:val="none" w:sz="0" w:space="0" w:color="auto"/>
        <w:bottom w:val="none" w:sz="0" w:space="0" w:color="auto"/>
        <w:right w:val="none" w:sz="0" w:space="0" w:color="auto"/>
      </w:divBdr>
    </w:div>
    <w:div w:id="1031102602">
      <w:bodyDiv w:val="1"/>
      <w:marLeft w:val="0"/>
      <w:marRight w:val="0"/>
      <w:marTop w:val="0"/>
      <w:marBottom w:val="0"/>
      <w:divBdr>
        <w:top w:val="none" w:sz="0" w:space="0" w:color="auto"/>
        <w:left w:val="none" w:sz="0" w:space="0" w:color="auto"/>
        <w:bottom w:val="none" w:sz="0" w:space="0" w:color="auto"/>
        <w:right w:val="none" w:sz="0" w:space="0" w:color="auto"/>
      </w:divBdr>
    </w:div>
    <w:div w:id="1290282146">
      <w:bodyDiv w:val="1"/>
      <w:marLeft w:val="0"/>
      <w:marRight w:val="0"/>
      <w:marTop w:val="0"/>
      <w:marBottom w:val="0"/>
      <w:divBdr>
        <w:top w:val="none" w:sz="0" w:space="0" w:color="auto"/>
        <w:left w:val="none" w:sz="0" w:space="0" w:color="auto"/>
        <w:bottom w:val="none" w:sz="0" w:space="0" w:color="auto"/>
        <w:right w:val="none" w:sz="0" w:space="0" w:color="auto"/>
      </w:divBdr>
    </w:div>
    <w:div w:id="1447041361">
      <w:bodyDiv w:val="1"/>
      <w:marLeft w:val="0"/>
      <w:marRight w:val="0"/>
      <w:marTop w:val="0"/>
      <w:marBottom w:val="0"/>
      <w:divBdr>
        <w:top w:val="none" w:sz="0" w:space="0" w:color="auto"/>
        <w:left w:val="none" w:sz="0" w:space="0" w:color="auto"/>
        <w:bottom w:val="none" w:sz="0" w:space="0" w:color="auto"/>
        <w:right w:val="none" w:sz="0" w:space="0" w:color="auto"/>
      </w:divBdr>
    </w:div>
    <w:div w:id="1575504780">
      <w:bodyDiv w:val="1"/>
      <w:marLeft w:val="0"/>
      <w:marRight w:val="0"/>
      <w:marTop w:val="0"/>
      <w:marBottom w:val="0"/>
      <w:divBdr>
        <w:top w:val="none" w:sz="0" w:space="0" w:color="auto"/>
        <w:left w:val="none" w:sz="0" w:space="0" w:color="auto"/>
        <w:bottom w:val="none" w:sz="0" w:space="0" w:color="auto"/>
        <w:right w:val="none" w:sz="0" w:space="0" w:color="auto"/>
      </w:divBdr>
    </w:div>
    <w:div w:id="1695308681">
      <w:bodyDiv w:val="1"/>
      <w:marLeft w:val="0"/>
      <w:marRight w:val="0"/>
      <w:marTop w:val="0"/>
      <w:marBottom w:val="0"/>
      <w:divBdr>
        <w:top w:val="none" w:sz="0" w:space="0" w:color="auto"/>
        <w:left w:val="none" w:sz="0" w:space="0" w:color="auto"/>
        <w:bottom w:val="none" w:sz="0" w:space="0" w:color="auto"/>
        <w:right w:val="none" w:sz="0" w:space="0" w:color="auto"/>
      </w:divBdr>
      <w:divsChild>
        <w:div w:id="30886020">
          <w:marLeft w:val="336"/>
          <w:marRight w:val="0"/>
          <w:marTop w:val="120"/>
          <w:marBottom w:val="312"/>
          <w:divBdr>
            <w:top w:val="none" w:sz="0" w:space="0" w:color="auto"/>
            <w:left w:val="none" w:sz="0" w:space="0" w:color="auto"/>
            <w:bottom w:val="none" w:sz="0" w:space="0" w:color="auto"/>
            <w:right w:val="none" w:sz="0" w:space="0" w:color="auto"/>
          </w:divBdr>
          <w:divsChild>
            <w:div w:id="535236769">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823544057">
      <w:bodyDiv w:val="1"/>
      <w:marLeft w:val="0"/>
      <w:marRight w:val="0"/>
      <w:marTop w:val="0"/>
      <w:marBottom w:val="0"/>
      <w:divBdr>
        <w:top w:val="none" w:sz="0" w:space="0" w:color="auto"/>
        <w:left w:val="none" w:sz="0" w:space="0" w:color="auto"/>
        <w:bottom w:val="none" w:sz="0" w:space="0" w:color="auto"/>
        <w:right w:val="none" w:sz="0" w:space="0" w:color="auto"/>
      </w:divBdr>
    </w:div>
    <w:div w:id="205757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kk.wikipedia.org/wiki/%D0%AD%D0%BD%D0%B5%D1%80%D0%B3%D0%B8%D1%8F" TargetMode="External"/><Relationship Id="rId18" Type="http://schemas.openxmlformats.org/officeDocument/2006/relationships/hyperlink" Target="http://kk.wikipedia.org/wiki/%D0%A0%D0%B5%D0%B4%D1%83%D1%86%D0%B5%D0%BD%D1%82%D1%82%D0%B5%D1%80" TargetMode="External"/><Relationship Id="rId26" Type="http://schemas.openxmlformats.org/officeDocument/2006/relationships/hyperlink" Target="http://netref.ru/1-bolim-glossarij-avtotrofnij.html" TargetMode="External"/><Relationship Id="rId39" Type="http://schemas.openxmlformats.org/officeDocument/2006/relationships/hyperlink" Target="http://melimde.com/gomoseksualizm-jene-jits-derigerler-osi-aurudi-bastapida-gomos.html" TargetMode="External"/><Relationship Id="rId21" Type="http://schemas.openxmlformats.org/officeDocument/2006/relationships/hyperlink" Target="https://kk.wikipedia.org/wiki/%D0%9D%D0%B0%D0%B9%D1%80%D0%BE%D0%B1%D0%B8" TargetMode="External"/><Relationship Id="rId34" Type="http://schemas.openxmlformats.org/officeDocument/2006/relationships/hyperlink" Target="http://melimde.com/?q=%D0%B0%D0%B7%D0%B0%D1%8E%D1%8B%D0%BD%D1%8B" TargetMode="External"/><Relationship Id="rId42" Type="http://schemas.openxmlformats.org/officeDocument/2006/relationships/hyperlink" Target="http://melimde.com/konkurs-jezazfansirekmet-respublikali-memlekettik-kesiporini-o.html" TargetMode="External"/><Relationship Id="rId47" Type="http://schemas.openxmlformats.org/officeDocument/2006/relationships/hyperlink" Target="http://melimde.com/malajziya-men-itaj-arasindafi-sauda-ekonomikali-atinastar-tari.html" TargetMode="External"/><Relationship Id="rId50" Type="http://schemas.openxmlformats.org/officeDocument/2006/relationships/hyperlink" Target="http://netref.ru/azastan-respublikasini-patent-zai.html" TargetMode="External"/><Relationship Id="rId55" Type="http://schemas.openxmlformats.org/officeDocument/2006/relationships/hyperlink" Target="https://kk.wikipedia.org/wiki/%D0%AD%D1%82%D0%B0%D0%BB%D0%BE%D0%BD" TargetMode="External"/><Relationship Id="rId63" Type="http://schemas.openxmlformats.org/officeDocument/2006/relationships/fontTable" Target="fontTable.xml"/><Relationship Id="rId7" Type="http://schemas.openxmlformats.org/officeDocument/2006/relationships/hyperlink" Target="http://netref.ru/fiziko-himiyali-biologiyani-kezirgi-meseleleri.html" TargetMode="External"/><Relationship Id="rId2" Type="http://schemas.openxmlformats.org/officeDocument/2006/relationships/styles" Target="styles.xml"/><Relationship Id="rId16" Type="http://schemas.openxmlformats.org/officeDocument/2006/relationships/hyperlink" Target="http://kk.wikipedia.org/wiki/%D0%9F%D1%80%D0%BE%D0%B4%D1%83%D1%86%D0%B5%D0%BD%D1%82%D1%82%D0%B5%D1%80" TargetMode="External"/><Relationship Id="rId20" Type="http://schemas.openxmlformats.org/officeDocument/2006/relationships/hyperlink" Target="http://kk.wikipedia.org/wiki/%D0%91%D0%B8%D0%BE%D0%BC%D0%B0%D1%81%D1%81%D0%B0" TargetMode="External"/><Relationship Id="rId29" Type="http://schemas.openxmlformats.org/officeDocument/2006/relationships/hyperlink" Target="https://kk.wikipedia.org/wiki/%D0%A2%D0%B0%D0%B1%D0%B8%D2%93%D0%B8_%D1%80%D0%B5%D1%81%D1%83%D1%80%D1%81%D1%82%D0%B0%D1%80" TargetMode="External"/><Relationship Id="rId41" Type="http://schemas.openxmlformats.org/officeDocument/2006/relationships/hyperlink" Target="http://melimde.com/saba-17-18-sabati-tairibi-isi-siziti-ozfalis-nkteni-sheber-boj.html" TargetMode="External"/><Relationship Id="rId54" Type="http://schemas.openxmlformats.org/officeDocument/2006/relationships/hyperlink" Target="https://kk.wikipedia.org/wiki/%D0%AD%D0%BA%D0%BE%D0%B6%D2%AF%D0%B9%D0%B5" TargetMode="External"/><Relationship Id="rId62" Type="http://schemas.openxmlformats.org/officeDocument/2006/relationships/hyperlink" Target="https://kk.wikipedia.org/wiki/%D0%91%D0%B0%D1%82%D1%8B%D1%81_%D0%90%D0%BB%D1%82%D0%B0%D0%B9_%D2%9B%D0%BE%D1%80%D1%8B%D2%93%D1%8B"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kk.wikipedia.org/wiki/%D0%AD%D0%BA%D0%BE%D0%BB%D0%BE%D0%B3%D0%B8%D1%8F%D0%BB%D1%8B%D2%9B_%D0%B6%D2%AF%D0%B9%D0%B5" TargetMode="External"/><Relationship Id="rId24" Type="http://schemas.openxmlformats.org/officeDocument/2006/relationships/hyperlink" Target="https://kk.wikipedia.org/wiki/%D0%91%D0%B0%D2%9B%D1%8B%D0%BB%D0%B0%D1%83" TargetMode="External"/><Relationship Id="rId32" Type="http://schemas.openxmlformats.org/officeDocument/2006/relationships/hyperlink" Target="https://kk.wikipedia.org/wiki/%D0%93%D0%B8%D0%B4%D1%80%D0%BE%D1%81%D1%84%D0%B5%D1%80%D0%B0" TargetMode="External"/><Relationship Id="rId37" Type="http://schemas.openxmlformats.org/officeDocument/2006/relationships/hyperlink" Target="http://melimde.com/malajziya-men-itaj-arasindafi-sauda-ekonomikali-atinastar-tari.html" TargetMode="External"/><Relationship Id="rId40" Type="http://schemas.openxmlformats.org/officeDocument/2006/relationships/hyperlink" Target="http://melimde.com/sabati-tairibi-tamatanu-gigienasi-asazan-ishek-aurularini-aldi.html" TargetMode="External"/><Relationship Id="rId45" Type="http://schemas.openxmlformats.org/officeDocument/2006/relationships/hyperlink" Target="http://melimde.com/azastan-respublikasini-bilim-jene-filim-ministrligi-v13.html" TargetMode="External"/><Relationship Id="rId53" Type="http://schemas.openxmlformats.org/officeDocument/2006/relationships/hyperlink" Target="https://kk.wikipedia.org/wiki/%D0%91%D0%B8%D0%BE%D1%81%D1%84%D0%B5%D1%80%D0%B0" TargetMode="External"/><Relationship Id="rId58" Type="http://schemas.openxmlformats.org/officeDocument/2006/relationships/hyperlink" Target="https://kk.wikipedia.org/wiki/%D0%9D%D0%B0%D1%83%D1%80%D1%8B%D0%B7%D1%8B%D0%BC_%D2%9B%D0%BE%D1%80%D1%8B%D2%93%D1%8B" TargetMode="External"/><Relationship Id="rId5" Type="http://schemas.openxmlformats.org/officeDocument/2006/relationships/image" Target="media/image1.png"/><Relationship Id="rId15" Type="http://schemas.openxmlformats.org/officeDocument/2006/relationships/hyperlink" Target="http://kk.wikipedia.org/wiki/%D0%93%D0%B5%D1%82%D0%B5%D1%80%D0%BE%D1%82%D1%80%D0%BE%D1%84%D1%82%D1%8B_%D0%BE%D1%80%D0%B3%D0%B0%D0%BD%D0%B8%D0%B7%D0%BC%D0%B4%D0%B5%D1%80" TargetMode="External"/><Relationship Id="rId23" Type="http://schemas.openxmlformats.org/officeDocument/2006/relationships/hyperlink" Target="https://kk.wikipedia.org/wiki/%D2%9A%D0%B0%D0%B7%D0%B0%D2%9B%D1%81%D1%82%D0%B0%D0%BD" TargetMode="External"/><Relationship Id="rId28" Type="http://schemas.openxmlformats.org/officeDocument/2006/relationships/hyperlink" Target="https://kk.wikipedia.org/wiki/%D2%92%D1%8B%D0%BB%D1%8B%D0%BC%D0%B8-%D1%82%D0%B5%D1%85%D0%BD%D0%B8%D0%BA%D0%B0%D0%BB%D1%8B%D2%9B_%D1%82%D3%A9%D2%A3%D0%BA%D0%B5%D1%80%D1%96%D1%81" TargetMode="External"/><Relationship Id="rId36" Type="http://schemas.openxmlformats.org/officeDocument/2006/relationships/hyperlink" Target="http://melimde.com/?q=%D0%B0%D0%B7%D0%B0%D1%8E%D1%8B%D0%BD%D1%8B" TargetMode="External"/><Relationship Id="rId49" Type="http://schemas.openxmlformats.org/officeDocument/2006/relationships/hyperlink" Target="http://netref.ru/jmis-bafdarlamasi-050203-tarih-mamandifini-memlekettik-jalpifa.html" TargetMode="External"/><Relationship Id="rId57" Type="http://schemas.openxmlformats.org/officeDocument/2006/relationships/hyperlink" Target="https://kk.wikipedia.org/wiki/%D2%9A%D0%BE%D1%80%D2%93%D0%B0%D0%BB%D0%B6%D1%8B%D0%BD_%D2%9B%D0%BE%D1%80%D1%8B%D2%93%D1%8B" TargetMode="External"/><Relationship Id="rId61" Type="http://schemas.openxmlformats.org/officeDocument/2006/relationships/hyperlink" Target="https://kk.wikipedia.org/wiki/%D0%9C%D0%B0%D1%80%D2%9B%D0%B0%D0%BA%D3%A9%D0%BB_%D2%9B%D0%BE%D1%80%D1%8B%D2%93%D1%8B" TargetMode="External"/><Relationship Id="rId10" Type="http://schemas.openxmlformats.org/officeDocument/2006/relationships/hyperlink" Target="http://kk.wikipedia.org/wiki/1940" TargetMode="External"/><Relationship Id="rId19" Type="http://schemas.openxmlformats.org/officeDocument/2006/relationships/hyperlink" Target="http://kk.wikipedia.org/wiki/%D0%9A%D3%A9%D0%BB%D0%B5%D0%BC" TargetMode="External"/><Relationship Id="rId31" Type="http://schemas.openxmlformats.org/officeDocument/2006/relationships/hyperlink" Target="https://kk.wikipedia.org/wiki/%D0%9B%D0%B8%D1%82%D0%BE%D1%81%D1%84%D0%B5%D1%80%D0%B0" TargetMode="External"/><Relationship Id="rId44" Type="http://schemas.openxmlformats.org/officeDocument/2006/relationships/hyperlink" Target="http://melimde.com/azastan-tarihin-oitudi-ozekti-problemasi-tf-k-docent-aasov-b.html" TargetMode="External"/><Relationship Id="rId52" Type="http://schemas.openxmlformats.org/officeDocument/2006/relationships/hyperlink" Target="https://kk.wikipedia.org/wiki/2006" TargetMode="External"/><Relationship Id="rId60" Type="http://schemas.openxmlformats.org/officeDocument/2006/relationships/hyperlink" Target="https://kk.wikipedia.org/wiki/%D0%90%D0%BB%D0%BC%D0%B0%D1%82%D1%8B_%D2%9B%D0%BE%D1%80%D1%8B%D2%93%D1%8B" TargetMode="External"/><Relationship Id="rId4" Type="http://schemas.openxmlformats.org/officeDocument/2006/relationships/webSettings" Target="webSettings.xml"/><Relationship Id="rId9" Type="http://schemas.openxmlformats.org/officeDocument/2006/relationships/hyperlink" Target="http://kk.wikipedia.org/wiki/%D0%A2%D1%96%D1%80%D1%88%D1%96%D0%BB%D1%96%D0%BA" TargetMode="External"/><Relationship Id="rId14" Type="http://schemas.openxmlformats.org/officeDocument/2006/relationships/hyperlink" Target="http://kk.wikipedia.org/wiki/%D0%90%D0%B2%D1%82%D0%BE%D1%82%D1%80%D0%BE%D1%84%D1%82%D1%8B_%D0%BE%D1%80%D0%B3%D0%B0%D0%BD%D0%B8%D0%B7%D0%BC%D0%B4%D0%B5%D1%80" TargetMode="External"/><Relationship Id="rId22" Type="http://schemas.openxmlformats.org/officeDocument/2006/relationships/hyperlink" Target="https://kk.wikipedia.org/wiki/%D0%91%D2%B0%D2%B0" TargetMode="External"/><Relationship Id="rId27" Type="http://schemas.openxmlformats.org/officeDocument/2006/relationships/hyperlink" Target="https://kk.wikipedia.org/wiki/%D0%A3%D1%8B%D0%BB%D0%B4%D1%8B%D1%80%D1%8B%D2%9B" TargetMode="External"/><Relationship Id="rId30" Type="http://schemas.openxmlformats.org/officeDocument/2006/relationships/hyperlink" Target="https://kk.wikipedia.org/wiki/%D0%97%D0%B0%D2%A3%D0%BD%D0%B0%D0%BC%D0%B0%D0%BB%D1%8B%D2%9B_%D0%B0%D0%BA%D1%82" TargetMode="External"/><Relationship Id="rId35" Type="http://schemas.openxmlformats.org/officeDocument/2006/relationships/hyperlink" Target="http://melimde.com/malajziya-men-itaj-arasindafi-sauda-ekonomikali-atinastar-tari.html" TargetMode="External"/><Relationship Id="rId43" Type="http://schemas.openxmlformats.org/officeDocument/2006/relationships/hyperlink" Target="http://melimde.com/oni-izifushilifin-jene-bibliografiyali-medenietin-anitau.html" TargetMode="External"/><Relationship Id="rId48" Type="http://schemas.openxmlformats.org/officeDocument/2006/relationships/hyperlink" Target="http://netref.ru/biz-aza-degen-mal-baan-elmiz.html" TargetMode="External"/><Relationship Id="rId56" Type="http://schemas.openxmlformats.org/officeDocument/2006/relationships/hyperlink" Target="https://kk.wikipedia.org/wiki/%D2%B0%D0%BB%D1%82%D1%82%D1%8B%D2%9B_%D1%81%D0%B0%D1%8F%D0%B1%D0%B0%D2%9B%D1%82%D0%B0%D1%80" TargetMode="External"/><Relationship Id="rId64" Type="http://schemas.openxmlformats.org/officeDocument/2006/relationships/theme" Target="theme/theme1.xml"/><Relationship Id="rId8" Type="http://schemas.openxmlformats.org/officeDocument/2006/relationships/hyperlink" Target="http://kk.wikipedia.org/wiki/%D0%93%D1%80%D0%B5%D0%BA_%D1%82%D1%96%D0%BB%D1%96" TargetMode="External"/><Relationship Id="rId51" Type="http://schemas.openxmlformats.org/officeDocument/2006/relationships/hyperlink" Target="https://kk.wikipedia.org/wiki/1997" TargetMode="External"/><Relationship Id="rId3" Type="http://schemas.openxmlformats.org/officeDocument/2006/relationships/settings" Target="settings.xml"/><Relationship Id="rId12" Type="http://schemas.openxmlformats.org/officeDocument/2006/relationships/hyperlink" Target="http://kk.wikipedia.org/wiki/%D0%97%D0%B0%D1%82_%D0%B0%D0%BB%D0%BC%D0%B0%D1%81%D1%83" TargetMode="External"/><Relationship Id="rId17" Type="http://schemas.openxmlformats.org/officeDocument/2006/relationships/hyperlink" Target="http://kk.wikipedia.org/wiki/%D0%9A%D0%BE%D0%BD%D1%81%D1%83%D0%BC%D0%B5%D0%BD%D1%82%D1%82%D0%B5%D1%80" TargetMode="External"/><Relationship Id="rId25" Type="http://schemas.openxmlformats.org/officeDocument/2006/relationships/hyperlink" Target="https://kk.wikipedia.org/wiki/%D2%92%D1%8B%D0%BB%D1%8B%D0%BC%D0%B8-%D0%B7%D0%B5%D1%80%D1%82%D1%82%D0%B5%D1%83_%D0%B6%D2%B1%D0%BC%D1%8B%D1%81%D1%82%D0%B0%D1%80%D1%8B" TargetMode="External"/><Relationship Id="rId33" Type="http://schemas.openxmlformats.org/officeDocument/2006/relationships/hyperlink" Target="https://kk.wikipedia.org/wiki/%D0%90%D1%82%D0%BC%D0%BE%D1%81%D1%84%D0%B5%D1%80%D0%B0" TargetMode="External"/><Relationship Id="rId38" Type="http://schemas.openxmlformats.org/officeDocument/2006/relationships/hyperlink" Target="http://melimde.com/osifan-bajlanisti-tuindafan-meselelerdi-ekonomikali-penderdi-o.html" TargetMode="External"/><Relationship Id="rId46" Type="http://schemas.openxmlformats.org/officeDocument/2006/relationships/hyperlink" Target="http://melimde.com/?q=%D0%B0%D0%B7%D0%B0%D1%8E%D1%8B%D0%BD%D1%8B" TargetMode="External"/><Relationship Id="rId59" Type="http://schemas.openxmlformats.org/officeDocument/2006/relationships/hyperlink" Target="https://kk.wikipedia.org/wiki/%D0%90%D2%9B%D1%81%D1%83-%D0%96%D0%B0%D0%B1%D0%B0%D2%93%D1%8B%D0%BB%D1%8B_%D2%9B%D0%BE%D1%80%D1%8B%D2%93%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48</Pages>
  <Words>21981</Words>
  <Characters>125295</Characters>
  <Application>Microsoft Office Word</Application>
  <DocSecurity>0</DocSecurity>
  <Lines>1044</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169</cp:revision>
  <dcterms:created xsi:type="dcterms:W3CDTF">2019-11-09T13:15:00Z</dcterms:created>
  <dcterms:modified xsi:type="dcterms:W3CDTF">2020-01-25T18:38:00Z</dcterms:modified>
</cp:coreProperties>
</file>